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D8E05" w14:textId="1BB6898A" w:rsidR="0050001D" w:rsidRPr="00137F9C" w:rsidRDefault="0050001D" w:rsidP="00BD2643">
      <w:pPr>
        <w:shd w:val="clear" w:color="auto" w:fill="FFFFFF"/>
        <w:spacing w:line="276" w:lineRule="auto"/>
        <w:jc w:val="center"/>
        <w:outlineLvl w:val="0"/>
        <w:rPr>
          <w:rFonts w:ascii="PT Serif" w:eastAsia="Times New Roman" w:hAnsi="PT Serif"/>
          <w:b/>
          <w:bCs/>
          <w:color w:val="333333"/>
          <w:spacing w:val="10"/>
          <w:kern w:val="36"/>
          <w:sz w:val="44"/>
          <w:szCs w:val="44"/>
          <w:lang w:eastAsia="es-ES"/>
        </w:rPr>
      </w:pPr>
      <w:r w:rsidRPr="00137F9C">
        <w:rPr>
          <w:rFonts w:ascii="PT Serif" w:eastAsia="Times New Roman" w:hAnsi="PT Serif"/>
          <w:b/>
          <w:bCs/>
          <w:color w:val="333333"/>
          <w:spacing w:val="10"/>
          <w:kern w:val="36"/>
          <w:sz w:val="44"/>
          <w:szCs w:val="44"/>
          <w:lang w:eastAsia="es-ES"/>
        </w:rPr>
        <w:t>Convocatoria Premio TFG</w:t>
      </w:r>
      <w:r w:rsidR="00BD2643" w:rsidRPr="00137F9C">
        <w:rPr>
          <w:rFonts w:ascii="PT Serif" w:eastAsia="Times New Roman" w:hAnsi="PT Serif"/>
          <w:b/>
          <w:bCs/>
          <w:color w:val="333333"/>
          <w:spacing w:val="10"/>
          <w:kern w:val="36"/>
          <w:sz w:val="44"/>
          <w:szCs w:val="44"/>
          <w:lang w:eastAsia="es-ES"/>
        </w:rPr>
        <w:t xml:space="preserve"> </w:t>
      </w:r>
      <w:r w:rsidRPr="00137F9C">
        <w:rPr>
          <w:rFonts w:ascii="PT Serif" w:eastAsia="Times New Roman" w:hAnsi="PT Serif"/>
          <w:b/>
          <w:bCs/>
          <w:color w:val="333333"/>
          <w:spacing w:val="10"/>
          <w:kern w:val="36"/>
          <w:sz w:val="44"/>
          <w:szCs w:val="44"/>
          <w:lang w:eastAsia="es-ES"/>
        </w:rPr>
        <w:t xml:space="preserve">Enología </w:t>
      </w:r>
      <w:r w:rsidR="00C9607A" w:rsidRPr="00137F9C">
        <w:rPr>
          <w:rFonts w:ascii="PT Serif" w:eastAsia="Times New Roman" w:hAnsi="PT Serif"/>
          <w:b/>
          <w:bCs/>
          <w:color w:val="333333"/>
          <w:spacing w:val="10"/>
          <w:kern w:val="36"/>
          <w:sz w:val="44"/>
          <w:szCs w:val="44"/>
          <w:lang w:eastAsia="es-ES"/>
        </w:rPr>
        <w:t>202</w:t>
      </w:r>
      <w:r w:rsidR="00AE0460">
        <w:rPr>
          <w:rFonts w:ascii="PT Serif" w:eastAsia="Times New Roman" w:hAnsi="PT Serif"/>
          <w:b/>
          <w:bCs/>
          <w:color w:val="333333"/>
          <w:spacing w:val="10"/>
          <w:kern w:val="36"/>
          <w:sz w:val="44"/>
          <w:szCs w:val="44"/>
          <w:lang w:eastAsia="es-ES"/>
        </w:rPr>
        <w:t>4</w:t>
      </w:r>
    </w:p>
    <w:p w14:paraId="5C5BC8CB" w14:textId="77777777" w:rsidR="00130036" w:rsidRPr="00137F9C" w:rsidRDefault="00130036"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7C6FDCD2" w14:textId="0566A2F0"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Con el fin de servir de acicate profesional, reconocer el esfuerzo, agradecer la elección de una especialidad tan vinculada a este tierra e incentivar el comienzo de su andadura profesional, La Asociación de Enólogos de Rioja y el Consejo Regulador de la Denominación de Origen Calificada Rioja, han resuelto convocar un concurso para premiar uno de los trabajos de fin de carrera que los Graduados en Enología por la Universidad de La Rioja hayan defendido a lo largo de</w:t>
      </w:r>
      <w:r w:rsidR="000D2A09" w:rsidRPr="00137F9C">
        <w:rPr>
          <w:rFonts w:ascii="Arial" w:hAnsi="Arial" w:cs="Arial"/>
          <w:color w:val="333333"/>
          <w:spacing w:val="10"/>
          <w:sz w:val="22"/>
          <w:szCs w:val="22"/>
        </w:rPr>
        <w:t xml:space="preserve">l curso </w:t>
      </w:r>
      <w:r w:rsidR="007E7C1A" w:rsidRPr="00137F9C">
        <w:rPr>
          <w:rFonts w:ascii="Arial" w:hAnsi="Arial" w:cs="Arial"/>
          <w:color w:val="333333"/>
          <w:spacing w:val="10"/>
          <w:sz w:val="22"/>
          <w:szCs w:val="22"/>
        </w:rPr>
        <w:t>202</w:t>
      </w:r>
      <w:r w:rsidR="00AE0460">
        <w:rPr>
          <w:rFonts w:ascii="Arial" w:hAnsi="Arial" w:cs="Arial"/>
          <w:color w:val="333333"/>
          <w:spacing w:val="10"/>
          <w:sz w:val="22"/>
          <w:szCs w:val="22"/>
        </w:rPr>
        <w:t>3</w:t>
      </w:r>
      <w:r w:rsidR="007E7C1A" w:rsidRPr="00137F9C">
        <w:rPr>
          <w:rFonts w:ascii="Arial" w:hAnsi="Arial" w:cs="Arial"/>
          <w:color w:val="333333"/>
          <w:spacing w:val="10"/>
          <w:sz w:val="22"/>
          <w:szCs w:val="22"/>
        </w:rPr>
        <w:t>-202</w:t>
      </w:r>
      <w:r w:rsidR="00AE0460">
        <w:rPr>
          <w:rFonts w:ascii="Arial" w:hAnsi="Arial" w:cs="Arial"/>
          <w:color w:val="333333"/>
          <w:spacing w:val="10"/>
          <w:sz w:val="22"/>
          <w:szCs w:val="22"/>
        </w:rPr>
        <w:t>4</w:t>
      </w:r>
      <w:r w:rsidR="00CA2710" w:rsidRPr="00137F9C">
        <w:rPr>
          <w:rFonts w:ascii="Arial" w:hAnsi="Arial" w:cs="Arial"/>
          <w:color w:val="333333"/>
          <w:spacing w:val="10"/>
          <w:sz w:val="22"/>
          <w:szCs w:val="22"/>
        </w:rPr>
        <w:t xml:space="preserve"> </w:t>
      </w:r>
      <w:r w:rsidRPr="00137F9C">
        <w:rPr>
          <w:rFonts w:ascii="Arial" w:hAnsi="Arial" w:cs="Arial"/>
          <w:color w:val="333333"/>
          <w:spacing w:val="10"/>
          <w:sz w:val="22"/>
          <w:szCs w:val="22"/>
        </w:rPr>
        <w:t>de acuerdo con las siguientes bases:</w:t>
      </w:r>
    </w:p>
    <w:p w14:paraId="6A776D2E"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02A47886" w14:textId="77777777" w:rsidR="0050001D" w:rsidRPr="00137F9C" w:rsidRDefault="0050001D" w:rsidP="00E943A7">
      <w:pPr>
        <w:pStyle w:val="NormalWeb"/>
        <w:numPr>
          <w:ilvl w:val="0"/>
          <w:numId w:val="1"/>
        </w:numPr>
        <w:shd w:val="clear" w:color="auto" w:fill="FFFFFF"/>
        <w:spacing w:before="0" w:beforeAutospacing="0" w:after="0" w:afterAutospacing="0" w:line="360" w:lineRule="auto"/>
        <w:ind w:left="426"/>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Destinatarios de la convocatoria</w:t>
      </w:r>
    </w:p>
    <w:p w14:paraId="7AB054FD" w14:textId="3087BF3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 xml:space="preserve">Todos aquellos que estén en posesión del título de Grado en Enología por la Universidad de La Rioja y hayan defendido sus trabajos de fin de </w:t>
      </w:r>
      <w:r w:rsidR="009162E3" w:rsidRPr="00137F9C">
        <w:rPr>
          <w:rFonts w:ascii="Arial" w:hAnsi="Arial" w:cs="Arial"/>
          <w:color w:val="333333"/>
          <w:spacing w:val="10"/>
          <w:sz w:val="22"/>
          <w:szCs w:val="22"/>
        </w:rPr>
        <w:t xml:space="preserve">grado </w:t>
      </w:r>
      <w:r w:rsidR="000D2A09" w:rsidRPr="00137F9C">
        <w:rPr>
          <w:rFonts w:ascii="Arial" w:hAnsi="Arial" w:cs="Arial"/>
          <w:color w:val="333333"/>
          <w:spacing w:val="10"/>
          <w:sz w:val="22"/>
          <w:szCs w:val="22"/>
        </w:rPr>
        <w:t>en Enología en el</w:t>
      </w:r>
      <w:r w:rsidR="0008589D" w:rsidRPr="00137F9C">
        <w:rPr>
          <w:rFonts w:ascii="Arial" w:hAnsi="Arial" w:cs="Arial"/>
          <w:color w:val="333333"/>
          <w:spacing w:val="10"/>
          <w:sz w:val="22"/>
          <w:szCs w:val="22"/>
        </w:rPr>
        <w:t xml:space="preserve"> curso </w:t>
      </w:r>
      <w:r w:rsidR="00E5353C" w:rsidRPr="00137F9C">
        <w:rPr>
          <w:rFonts w:ascii="Arial" w:hAnsi="Arial" w:cs="Arial"/>
          <w:color w:val="333333"/>
          <w:spacing w:val="10"/>
          <w:sz w:val="22"/>
          <w:szCs w:val="22"/>
        </w:rPr>
        <w:t>202</w:t>
      </w:r>
      <w:r w:rsidR="00AE0460">
        <w:rPr>
          <w:rFonts w:ascii="Arial" w:hAnsi="Arial" w:cs="Arial"/>
          <w:color w:val="333333"/>
          <w:spacing w:val="10"/>
          <w:sz w:val="22"/>
          <w:szCs w:val="22"/>
        </w:rPr>
        <w:t>3</w:t>
      </w:r>
      <w:r w:rsidR="00E5353C" w:rsidRPr="00137F9C">
        <w:rPr>
          <w:rFonts w:ascii="Arial" w:hAnsi="Arial" w:cs="Arial"/>
          <w:color w:val="333333"/>
          <w:spacing w:val="10"/>
          <w:sz w:val="22"/>
          <w:szCs w:val="22"/>
        </w:rPr>
        <w:t>-202</w:t>
      </w:r>
      <w:r w:rsidR="00AE0460">
        <w:rPr>
          <w:rFonts w:ascii="Arial" w:hAnsi="Arial" w:cs="Arial"/>
          <w:color w:val="333333"/>
          <w:spacing w:val="10"/>
          <w:sz w:val="22"/>
          <w:szCs w:val="22"/>
        </w:rPr>
        <w:t>4</w:t>
      </w:r>
      <w:r w:rsidR="0008589D" w:rsidRPr="00137F9C">
        <w:rPr>
          <w:rFonts w:ascii="Arial" w:hAnsi="Arial" w:cs="Arial"/>
          <w:color w:val="333333"/>
          <w:spacing w:val="10"/>
          <w:sz w:val="22"/>
          <w:szCs w:val="22"/>
        </w:rPr>
        <w:t>.</w:t>
      </w:r>
    </w:p>
    <w:p w14:paraId="59B96379"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382A0993" w14:textId="77777777" w:rsidR="0050001D" w:rsidRPr="00137F9C" w:rsidRDefault="0050001D" w:rsidP="00E943A7">
      <w:pPr>
        <w:pStyle w:val="NormalWeb"/>
        <w:numPr>
          <w:ilvl w:val="0"/>
          <w:numId w:val="1"/>
        </w:numPr>
        <w:shd w:val="clear" w:color="auto" w:fill="FFFFFF"/>
        <w:spacing w:before="0" w:beforeAutospacing="0" w:after="0" w:afterAutospacing="0" w:line="360" w:lineRule="auto"/>
        <w:ind w:left="426"/>
        <w:jc w:val="both"/>
        <w:rPr>
          <w:rStyle w:val="Textoennegrita"/>
          <w:rFonts w:ascii="Arial" w:hAnsi="Arial" w:cs="Arial"/>
          <w:color w:val="333333"/>
          <w:spacing w:val="10"/>
          <w:sz w:val="22"/>
          <w:szCs w:val="22"/>
        </w:rPr>
      </w:pPr>
      <w:r w:rsidRPr="00137F9C">
        <w:rPr>
          <w:rStyle w:val="Textoennegrita"/>
          <w:rFonts w:ascii="Arial" w:hAnsi="Arial" w:cs="Arial"/>
          <w:color w:val="333333"/>
          <w:spacing w:val="10"/>
          <w:sz w:val="22"/>
          <w:szCs w:val="22"/>
        </w:rPr>
        <w:t>Documentación a presentar, lugar y plazo</w:t>
      </w:r>
    </w:p>
    <w:p w14:paraId="4230CD8B" w14:textId="334A0111" w:rsidR="000D2A09" w:rsidRPr="00137F9C" w:rsidRDefault="000D2A09"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2.1</w:t>
      </w:r>
      <w:r w:rsidR="001828CD" w:rsidRPr="00137F9C">
        <w:rPr>
          <w:rFonts w:ascii="Arial" w:hAnsi="Arial" w:cs="Arial"/>
          <w:color w:val="333333"/>
          <w:spacing w:val="10"/>
          <w:sz w:val="22"/>
          <w:szCs w:val="22"/>
        </w:rPr>
        <w:t>.</w:t>
      </w:r>
      <w:r w:rsidRPr="00137F9C">
        <w:rPr>
          <w:rFonts w:ascii="Arial" w:hAnsi="Arial" w:cs="Arial"/>
          <w:color w:val="333333"/>
          <w:spacing w:val="10"/>
          <w:sz w:val="22"/>
          <w:szCs w:val="22"/>
        </w:rPr>
        <w:t xml:space="preserve"> Los concursantes que se presenten al concurso deben </w:t>
      </w:r>
      <w:r w:rsidR="00823D61" w:rsidRPr="00137F9C">
        <w:rPr>
          <w:rFonts w:ascii="Arial" w:hAnsi="Arial" w:cs="Arial"/>
          <w:color w:val="333333"/>
          <w:spacing w:val="10"/>
          <w:sz w:val="22"/>
          <w:szCs w:val="22"/>
        </w:rPr>
        <w:t>aportar</w:t>
      </w:r>
      <w:r w:rsidRPr="00137F9C">
        <w:rPr>
          <w:rFonts w:ascii="Arial" w:hAnsi="Arial" w:cs="Arial"/>
          <w:color w:val="333333"/>
          <w:spacing w:val="10"/>
          <w:sz w:val="22"/>
          <w:szCs w:val="22"/>
        </w:rPr>
        <w:t xml:space="preserve"> los siguientes documentos:</w:t>
      </w:r>
    </w:p>
    <w:p w14:paraId="3917B142" w14:textId="77777777" w:rsidR="00035A2D" w:rsidRPr="00137F9C" w:rsidRDefault="00035A2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654A17F9" w14:textId="493DB98B" w:rsidR="000D2A09" w:rsidRPr="00137F9C" w:rsidRDefault="000D2A09" w:rsidP="00FB25ED">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r w:rsidRPr="00137F9C">
        <w:rPr>
          <w:rFonts w:ascii="Arial" w:hAnsi="Arial" w:cs="Arial"/>
          <w:color w:val="333333"/>
          <w:spacing w:val="10"/>
          <w:sz w:val="22"/>
          <w:szCs w:val="22"/>
        </w:rPr>
        <w:t xml:space="preserve">• </w:t>
      </w:r>
      <w:r w:rsidRPr="00137F9C">
        <w:rPr>
          <w:rFonts w:ascii="Arial" w:hAnsi="Arial" w:cs="Arial"/>
          <w:b/>
          <w:bCs/>
          <w:color w:val="333333"/>
          <w:spacing w:val="10"/>
          <w:sz w:val="22"/>
          <w:szCs w:val="22"/>
        </w:rPr>
        <w:t>Póster</w:t>
      </w:r>
      <w:r w:rsidRPr="00137F9C">
        <w:rPr>
          <w:rFonts w:ascii="Arial" w:hAnsi="Arial" w:cs="Arial"/>
          <w:color w:val="333333"/>
          <w:spacing w:val="10"/>
          <w:sz w:val="22"/>
          <w:szCs w:val="22"/>
        </w:rPr>
        <w:t xml:space="preserve"> que recoja de manera clara y concisa el contenido del TFG. El contenido del póster se deberá enviar en </w:t>
      </w:r>
      <w:proofErr w:type="spellStart"/>
      <w:r w:rsidRPr="00137F9C">
        <w:rPr>
          <w:rFonts w:ascii="Arial" w:hAnsi="Arial" w:cs="Arial"/>
          <w:color w:val="333333"/>
          <w:spacing w:val="10"/>
          <w:sz w:val="22"/>
          <w:szCs w:val="22"/>
        </w:rPr>
        <w:t>pdf</w:t>
      </w:r>
      <w:proofErr w:type="spellEnd"/>
      <w:r w:rsidRPr="00137F9C">
        <w:rPr>
          <w:rFonts w:ascii="Arial" w:hAnsi="Arial" w:cs="Arial"/>
          <w:color w:val="333333"/>
          <w:spacing w:val="10"/>
          <w:sz w:val="22"/>
          <w:szCs w:val="22"/>
        </w:rPr>
        <w:t xml:space="preserve"> utilizando la </w:t>
      </w:r>
      <w:r w:rsidRPr="00137F9C">
        <w:rPr>
          <w:rFonts w:ascii="Arial" w:hAnsi="Arial" w:cs="Arial"/>
          <w:b/>
          <w:bCs/>
          <w:color w:val="333333"/>
          <w:spacing w:val="10"/>
          <w:sz w:val="22"/>
          <w:szCs w:val="22"/>
        </w:rPr>
        <w:t>plantilla disponible</w:t>
      </w:r>
      <w:r w:rsidRPr="00137F9C">
        <w:rPr>
          <w:rFonts w:ascii="Arial" w:hAnsi="Arial" w:cs="Arial"/>
          <w:color w:val="333333"/>
          <w:spacing w:val="10"/>
          <w:sz w:val="22"/>
          <w:szCs w:val="22"/>
        </w:rPr>
        <w:t xml:space="preserve"> </w:t>
      </w:r>
      <w:r w:rsidRPr="00137F9C">
        <w:rPr>
          <w:rFonts w:ascii="Arial" w:hAnsi="Arial" w:cs="Arial"/>
          <w:b/>
          <w:bCs/>
          <w:color w:val="333333"/>
          <w:spacing w:val="10"/>
          <w:sz w:val="22"/>
          <w:szCs w:val="22"/>
        </w:rPr>
        <w:t>en el siguiente enlace</w:t>
      </w:r>
      <w:r w:rsidRPr="00137F9C">
        <w:rPr>
          <w:rFonts w:ascii="Arial" w:hAnsi="Arial" w:cs="Arial"/>
          <w:color w:val="333333"/>
          <w:spacing w:val="10"/>
          <w:sz w:val="22"/>
          <w:szCs w:val="22"/>
        </w:rPr>
        <w:t>:</w:t>
      </w:r>
    </w:p>
    <w:p w14:paraId="08CFF293" w14:textId="77777777" w:rsidR="00FB25ED" w:rsidRPr="00137F9C" w:rsidRDefault="00FB25ED" w:rsidP="00FB25ED">
      <w:pPr>
        <w:ind w:left="708"/>
        <w:rPr>
          <w:rFonts w:cs="Arial"/>
        </w:rPr>
      </w:pPr>
      <w:hyperlink r:id="rId5" w:anchor="Instrucciones%20y%20plantillas" w:history="1">
        <w:r w:rsidRPr="00137F9C">
          <w:rPr>
            <w:rStyle w:val="Hipervnculo"/>
            <w:rFonts w:cs="Arial"/>
          </w:rPr>
          <w:t>https://www.unirioja.es/facultades-escuelas-y-centros/facultad-de-ciencia-y-tecnologia/premios-de-trabajo-fin-de-grado/#Instrucciones%20y%20plantillas</w:t>
        </w:r>
      </w:hyperlink>
    </w:p>
    <w:p w14:paraId="38505B6E" w14:textId="665292A0" w:rsidR="001828CD" w:rsidRPr="00137F9C" w:rsidRDefault="001828CD" w:rsidP="00FB25ED">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p>
    <w:p w14:paraId="7570AA96" w14:textId="77777777" w:rsidR="00FB25ED" w:rsidRPr="00137F9C" w:rsidRDefault="000D2A09" w:rsidP="00FB25ED">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r w:rsidRPr="00137F9C">
        <w:rPr>
          <w:rFonts w:ascii="Arial" w:hAnsi="Arial" w:cs="Arial"/>
          <w:color w:val="333333"/>
          <w:spacing w:val="10"/>
          <w:sz w:val="22"/>
          <w:szCs w:val="22"/>
        </w:rPr>
        <w:t xml:space="preserve">• </w:t>
      </w:r>
      <w:r w:rsidR="001828CD" w:rsidRPr="00137F9C">
        <w:rPr>
          <w:rFonts w:ascii="Arial" w:hAnsi="Arial" w:cs="Arial"/>
          <w:color w:val="333333"/>
          <w:spacing w:val="10"/>
          <w:sz w:val="22"/>
          <w:szCs w:val="22"/>
        </w:rPr>
        <w:t xml:space="preserve">Un </w:t>
      </w:r>
      <w:r w:rsidR="001828CD" w:rsidRPr="00137F9C">
        <w:rPr>
          <w:rFonts w:ascii="Arial" w:hAnsi="Arial" w:cs="Arial"/>
          <w:b/>
          <w:bCs/>
          <w:color w:val="333333"/>
          <w:spacing w:val="10"/>
          <w:sz w:val="22"/>
          <w:szCs w:val="22"/>
        </w:rPr>
        <w:t>resumen</w:t>
      </w:r>
      <w:r w:rsidRPr="00137F9C">
        <w:rPr>
          <w:rFonts w:ascii="Arial" w:hAnsi="Arial" w:cs="Arial"/>
          <w:b/>
          <w:bCs/>
          <w:color w:val="333333"/>
          <w:spacing w:val="10"/>
          <w:sz w:val="22"/>
          <w:szCs w:val="22"/>
        </w:rPr>
        <w:t xml:space="preserve"> del TFG</w:t>
      </w:r>
      <w:r w:rsidRPr="00137F9C">
        <w:rPr>
          <w:rFonts w:ascii="Arial" w:hAnsi="Arial" w:cs="Arial"/>
          <w:color w:val="333333"/>
          <w:spacing w:val="10"/>
          <w:sz w:val="22"/>
          <w:szCs w:val="22"/>
        </w:rPr>
        <w:t xml:space="preserve"> </w:t>
      </w:r>
      <w:r w:rsidR="001828CD" w:rsidRPr="00137F9C">
        <w:rPr>
          <w:rFonts w:ascii="Arial" w:hAnsi="Arial" w:cs="Arial"/>
          <w:color w:val="333333"/>
          <w:spacing w:val="10"/>
          <w:sz w:val="22"/>
          <w:szCs w:val="22"/>
        </w:rPr>
        <w:t>de una extensión no mayor a 3 páginas</w:t>
      </w:r>
      <w:r w:rsidRPr="00137F9C">
        <w:rPr>
          <w:rFonts w:ascii="Arial" w:hAnsi="Arial" w:cs="Arial"/>
          <w:color w:val="333333"/>
          <w:spacing w:val="10"/>
          <w:sz w:val="22"/>
          <w:szCs w:val="22"/>
        </w:rPr>
        <w:t>.</w:t>
      </w:r>
    </w:p>
    <w:p w14:paraId="54DF21CF" w14:textId="58D4C404" w:rsidR="000D2A09" w:rsidRPr="00137F9C" w:rsidRDefault="000D2A09" w:rsidP="00FB25ED">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r w:rsidRPr="00137F9C">
        <w:rPr>
          <w:rFonts w:ascii="Arial" w:hAnsi="Arial" w:cs="Arial"/>
          <w:color w:val="333333"/>
          <w:spacing w:val="10"/>
          <w:sz w:val="22"/>
          <w:szCs w:val="22"/>
        </w:rPr>
        <w:t xml:space="preserve"> </w:t>
      </w:r>
    </w:p>
    <w:p w14:paraId="10E68318" w14:textId="047E456B" w:rsidR="00D07C2C" w:rsidRPr="00137F9C" w:rsidRDefault="001828CD" w:rsidP="00D07C2C">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r w:rsidRPr="00137F9C">
        <w:rPr>
          <w:rFonts w:ascii="Arial" w:hAnsi="Arial" w:cs="Arial"/>
          <w:color w:val="333333"/>
          <w:spacing w:val="10"/>
          <w:sz w:val="22"/>
          <w:szCs w:val="22"/>
        </w:rPr>
        <w:t xml:space="preserve">• La </w:t>
      </w:r>
      <w:r w:rsidRPr="00137F9C">
        <w:rPr>
          <w:rFonts w:ascii="Arial" w:hAnsi="Arial" w:cs="Arial"/>
          <w:b/>
          <w:bCs/>
          <w:color w:val="333333"/>
          <w:spacing w:val="10"/>
          <w:sz w:val="22"/>
          <w:szCs w:val="22"/>
        </w:rPr>
        <w:t>memoria del TFG</w:t>
      </w:r>
      <w:r w:rsidRPr="00137F9C">
        <w:rPr>
          <w:rFonts w:ascii="Arial" w:hAnsi="Arial" w:cs="Arial"/>
          <w:color w:val="333333"/>
          <w:spacing w:val="10"/>
          <w:sz w:val="22"/>
          <w:szCs w:val="22"/>
        </w:rPr>
        <w:t xml:space="preserve"> en formato PDF. </w:t>
      </w:r>
    </w:p>
    <w:p w14:paraId="0F404135" w14:textId="77777777" w:rsidR="00D07C2C" w:rsidRPr="00137F9C" w:rsidRDefault="00D07C2C" w:rsidP="00D07C2C">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p>
    <w:p w14:paraId="28348649" w14:textId="6DE0021A" w:rsidR="001828CD" w:rsidRPr="00137F9C" w:rsidRDefault="00D07C2C" w:rsidP="00D07C2C">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r w:rsidRPr="00137F9C">
        <w:rPr>
          <w:rFonts w:ascii="Arial" w:hAnsi="Arial" w:cs="Arial"/>
          <w:color w:val="333333"/>
          <w:spacing w:val="10"/>
          <w:sz w:val="22"/>
          <w:szCs w:val="22"/>
        </w:rPr>
        <w:t xml:space="preserve">• </w:t>
      </w:r>
      <w:r w:rsidR="00E739AE" w:rsidRPr="00137F9C">
        <w:rPr>
          <w:rFonts w:ascii="Arial" w:hAnsi="Arial" w:cs="Arial"/>
          <w:color w:val="333333"/>
          <w:spacing w:val="10"/>
          <w:sz w:val="22"/>
          <w:szCs w:val="22"/>
        </w:rPr>
        <w:t>Documentación que contenga la calificación obtenida por el autor del trabajo en la asignatura Trabajo Fin de Grado</w:t>
      </w:r>
      <w:r w:rsidR="00DF243C" w:rsidRPr="00137F9C">
        <w:rPr>
          <w:rFonts w:ascii="Arial" w:hAnsi="Arial" w:cs="Arial"/>
          <w:color w:val="333333"/>
          <w:spacing w:val="10"/>
          <w:sz w:val="22"/>
          <w:szCs w:val="22"/>
        </w:rPr>
        <w:t xml:space="preserve"> (no es necesario que esté certificado). </w:t>
      </w:r>
    </w:p>
    <w:p w14:paraId="68E3C673" w14:textId="77777777" w:rsidR="00D07C2C" w:rsidRPr="00137F9C" w:rsidRDefault="00D07C2C" w:rsidP="00D07C2C">
      <w:pPr>
        <w:pStyle w:val="NormalWeb"/>
        <w:shd w:val="clear" w:color="auto" w:fill="FFFFFF"/>
        <w:spacing w:before="0" w:beforeAutospacing="0" w:after="0" w:afterAutospacing="0" w:line="360" w:lineRule="auto"/>
        <w:ind w:left="708"/>
        <w:jc w:val="both"/>
        <w:rPr>
          <w:rFonts w:ascii="Arial" w:hAnsi="Arial" w:cs="Arial"/>
          <w:color w:val="333333"/>
          <w:spacing w:val="10"/>
          <w:sz w:val="22"/>
          <w:szCs w:val="22"/>
        </w:rPr>
      </w:pPr>
    </w:p>
    <w:p w14:paraId="6FB7C6AD" w14:textId="5FF7E403" w:rsidR="00563539" w:rsidRPr="00137F9C" w:rsidRDefault="000D2A09"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2.2</w:t>
      </w:r>
      <w:r w:rsidR="001828CD" w:rsidRPr="00137F9C">
        <w:rPr>
          <w:rFonts w:ascii="Arial" w:hAnsi="Arial" w:cs="Arial"/>
          <w:color w:val="333333"/>
          <w:spacing w:val="10"/>
          <w:sz w:val="22"/>
          <w:szCs w:val="22"/>
        </w:rPr>
        <w:t>.</w:t>
      </w:r>
      <w:r w:rsidRPr="00137F9C">
        <w:rPr>
          <w:rFonts w:ascii="Arial" w:hAnsi="Arial" w:cs="Arial"/>
          <w:color w:val="333333"/>
          <w:spacing w:val="10"/>
          <w:sz w:val="22"/>
          <w:szCs w:val="22"/>
        </w:rPr>
        <w:t xml:space="preserve"> Para presentarse, los concursantes deberán enviar un correo electrónico</w:t>
      </w:r>
      <w:r w:rsidR="00BD2643" w:rsidRPr="00137F9C">
        <w:rPr>
          <w:rFonts w:ascii="Arial" w:hAnsi="Arial" w:cs="Arial"/>
          <w:color w:val="333333"/>
          <w:spacing w:val="10"/>
          <w:sz w:val="22"/>
          <w:szCs w:val="22"/>
        </w:rPr>
        <w:t xml:space="preserve"> de forma simultánea</w:t>
      </w:r>
      <w:r w:rsidRPr="00137F9C">
        <w:rPr>
          <w:rFonts w:ascii="Arial" w:hAnsi="Arial" w:cs="Arial"/>
          <w:color w:val="333333"/>
          <w:spacing w:val="10"/>
          <w:sz w:val="22"/>
          <w:szCs w:val="22"/>
        </w:rPr>
        <w:t xml:space="preserve"> a la</w:t>
      </w:r>
      <w:r w:rsidR="00BD2643" w:rsidRPr="00137F9C">
        <w:rPr>
          <w:rFonts w:ascii="Arial" w:hAnsi="Arial" w:cs="Arial"/>
          <w:color w:val="333333"/>
          <w:spacing w:val="10"/>
          <w:sz w:val="22"/>
          <w:szCs w:val="22"/>
        </w:rPr>
        <w:t>s</w:t>
      </w:r>
      <w:r w:rsidRPr="00137F9C">
        <w:rPr>
          <w:rFonts w:ascii="Arial" w:hAnsi="Arial" w:cs="Arial"/>
          <w:color w:val="333333"/>
          <w:spacing w:val="10"/>
          <w:sz w:val="22"/>
          <w:szCs w:val="22"/>
        </w:rPr>
        <w:t xml:space="preserve"> direcci</w:t>
      </w:r>
      <w:r w:rsidR="00BD2643" w:rsidRPr="00137F9C">
        <w:rPr>
          <w:rFonts w:ascii="Arial" w:hAnsi="Arial" w:cs="Arial"/>
          <w:color w:val="333333"/>
          <w:spacing w:val="10"/>
          <w:sz w:val="22"/>
          <w:szCs w:val="22"/>
        </w:rPr>
        <w:t>o</w:t>
      </w:r>
      <w:r w:rsidRPr="00137F9C">
        <w:rPr>
          <w:rFonts w:ascii="Arial" w:hAnsi="Arial" w:cs="Arial"/>
          <w:color w:val="333333"/>
          <w:spacing w:val="10"/>
          <w:sz w:val="22"/>
          <w:szCs w:val="22"/>
        </w:rPr>
        <w:t>n</w:t>
      </w:r>
      <w:r w:rsidR="00BD2643" w:rsidRPr="00137F9C">
        <w:rPr>
          <w:rFonts w:ascii="Arial" w:hAnsi="Arial" w:cs="Arial"/>
          <w:color w:val="333333"/>
          <w:spacing w:val="10"/>
          <w:sz w:val="22"/>
          <w:szCs w:val="22"/>
        </w:rPr>
        <w:t>es</w:t>
      </w:r>
      <w:r w:rsidR="00D07C2C" w:rsidRPr="00137F9C">
        <w:rPr>
          <w:rFonts w:ascii="Arial" w:hAnsi="Arial" w:cs="Arial"/>
          <w:color w:val="333333"/>
          <w:spacing w:val="10"/>
          <w:sz w:val="22"/>
          <w:szCs w:val="22"/>
        </w:rPr>
        <w:t xml:space="preserve"> </w:t>
      </w:r>
      <w:hyperlink r:id="rId6" w:history="1">
        <w:r w:rsidR="00D07C2C" w:rsidRPr="00137F9C">
          <w:rPr>
            <w:rStyle w:val="Hipervnculo"/>
            <w:rFonts w:ascii="Arial" w:hAnsi="Arial" w:cs="Arial"/>
            <w:spacing w:val="10"/>
            <w:sz w:val="22"/>
            <w:szCs w:val="22"/>
          </w:rPr>
          <w:t>consejo@riojawine.com</w:t>
        </w:r>
      </w:hyperlink>
      <w:r w:rsidRPr="00137F9C">
        <w:rPr>
          <w:rFonts w:ascii="Arial" w:hAnsi="Arial" w:cs="Arial"/>
          <w:color w:val="333333"/>
          <w:spacing w:val="10"/>
          <w:sz w:val="22"/>
          <w:szCs w:val="22"/>
        </w:rPr>
        <w:t xml:space="preserve"> </w:t>
      </w:r>
      <w:r w:rsidR="00BD2643" w:rsidRPr="00137F9C">
        <w:rPr>
          <w:rFonts w:ascii="Arial" w:hAnsi="Arial" w:cs="Arial"/>
          <w:color w:val="333333"/>
          <w:spacing w:val="10"/>
          <w:sz w:val="22"/>
          <w:szCs w:val="22"/>
        </w:rPr>
        <w:t xml:space="preserve">y </w:t>
      </w:r>
      <w:hyperlink r:id="rId7" w:history="1">
        <w:r w:rsidR="00BD2643" w:rsidRPr="00137F9C">
          <w:rPr>
            <w:rStyle w:val="Hipervnculo"/>
            <w:rFonts w:ascii="Arial" w:hAnsi="Arial" w:cs="Arial"/>
            <w:spacing w:val="10"/>
            <w:sz w:val="22"/>
            <w:szCs w:val="22"/>
          </w:rPr>
          <w:t>decanato.fct@unirioja.es</w:t>
        </w:r>
      </w:hyperlink>
      <w:r w:rsidR="00BD2643" w:rsidRPr="00137F9C">
        <w:rPr>
          <w:rFonts w:ascii="Arial" w:hAnsi="Arial" w:cs="Arial"/>
          <w:color w:val="333333"/>
          <w:spacing w:val="10"/>
          <w:sz w:val="22"/>
          <w:szCs w:val="22"/>
        </w:rPr>
        <w:t xml:space="preserve"> </w:t>
      </w:r>
      <w:r w:rsidRPr="00137F9C">
        <w:rPr>
          <w:rFonts w:ascii="Arial" w:hAnsi="Arial" w:cs="Arial"/>
          <w:color w:val="333333"/>
          <w:spacing w:val="10"/>
          <w:sz w:val="22"/>
          <w:szCs w:val="22"/>
        </w:rPr>
        <w:t>a</w:t>
      </w:r>
      <w:r w:rsidR="00BE6474">
        <w:rPr>
          <w:rFonts w:ascii="Arial" w:hAnsi="Arial" w:cs="Arial"/>
          <w:color w:val="333333"/>
          <w:spacing w:val="10"/>
          <w:sz w:val="22"/>
          <w:szCs w:val="22"/>
        </w:rPr>
        <w:t xml:space="preserve">ntes </w:t>
      </w:r>
      <w:r w:rsidR="00BE6474" w:rsidRPr="00BE6474">
        <w:rPr>
          <w:rFonts w:ascii="Arial" w:hAnsi="Arial" w:cs="Arial"/>
          <w:b/>
          <w:bCs/>
          <w:color w:val="333333"/>
          <w:spacing w:val="10"/>
          <w:sz w:val="22"/>
          <w:szCs w:val="22"/>
        </w:rPr>
        <w:t>d</w:t>
      </w:r>
      <w:r w:rsidRPr="00BE6474">
        <w:rPr>
          <w:rFonts w:ascii="Arial" w:hAnsi="Arial" w:cs="Arial"/>
          <w:b/>
          <w:bCs/>
          <w:color w:val="333333"/>
          <w:spacing w:val="10"/>
          <w:sz w:val="22"/>
          <w:szCs w:val="22"/>
        </w:rPr>
        <w:t>e</w:t>
      </w:r>
      <w:r w:rsidRPr="00137F9C">
        <w:rPr>
          <w:rFonts w:ascii="Arial" w:hAnsi="Arial" w:cs="Arial"/>
          <w:b/>
          <w:bCs/>
          <w:color w:val="333333"/>
          <w:spacing w:val="10"/>
          <w:sz w:val="22"/>
          <w:szCs w:val="22"/>
        </w:rPr>
        <w:t xml:space="preserve">l </w:t>
      </w:r>
      <w:r w:rsidR="00137F9C" w:rsidRPr="006B69EC">
        <w:rPr>
          <w:rFonts w:ascii="Arial" w:hAnsi="Arial" w:cs="Arial"/>
          <w:b/>
          <w:bCs/>
          <w:color w:val="333333"/>
          <w:spacing w:val="10"/>
          <w:sz w:val="22"/>
          <w:szCs w:val="22"/>
        </w:rPr>
        <w:t>2</w:t>
      </w:r>
      <w:r w:rsidR="00AE0460" w:rsidRPr="006B69EC">
        <w:rPr>
          <w:rFonts w:ascii="Arial" w:hAnsi="Arial" w:cs="Arial"/>
          <w:b/>
          <w:bCs/>
          <w:color w:val="333333"/>
          <w:spacing w:val="10"/>
          <w:sz w:val="22"/>
          <w:szCs w:val="22"/>
        </w:rPr>
        <w:t>5</w:t>
      </w:r>
      <w:r w:rsidR="00FB25ED" w:rsidRPr="006B69EC">
        <w:rPr>
          <w:rFonts w:ascii="Arial" w:hAnsi="Arial" w:cs="Arial"/>
          <w:b/>
          <w:bCs/>
          <w:color w:val="333333"/>
          <w:spacing w:val="10"/>
          <w:sz w:val="22"/>
          <w:szCs w:val="22"/>
        </w:rPr>
        <w:t xml:space="preserve"> de noviembre</w:t>
      </w:r>
      <w:r w:rsidRPr="006B69EC">
        <w:rPr>
          <w:rFonts w:ascii="Arial" w:hAnsi="Arial" w:cs="Arial"/>
          <w:b/>
          <w:bCs/>
          <w:color w:val="333333"/>
          <w:spacing w:val="10"/>
          <w:sz w:val="22"/>
          <w:szCs w:val="22"/>
        </w:rPr>
        <w:t xml:space="preserve"> de 202</w:t>
      </w:r>
      <w:r w:rsidR="006B69EC" w:rsidRPr="006B69EC">
        <w:rPr>
          <w:rFonts w:ascii="Arial" w:hAnsi="Arial" w:cs="Arial"/>
          <w:b/>
          <w:bCs/>
          <w:color w:val="333333"/>
          <w:spacing w:val="10"/>
          <w:sz w:val="22"/>
          <w:szCs w:val="22"/>
        </w:rPr>
        <w:t>4</w:t>
      </w:r>
      <w:r w:rsidRPr="006B69EC">
        <w:rPr>
          <w:rFonts w:ascii="Arial" w:hAnsi="Arial" w:cs="Arial"/>
          <w:color w:val="333333"/>
          <w:spacing w:val="10"/>
          <w:sz w:val="22"/>
          <w:szCs w:val="22"/>
        </w:rPr>
        <w:t>,</w:t>
      </w:r>
      <w:r w:rsidRPr="00137F9C">
        <w:rPr>
          <w:rFonts w:ascii="Arial" w:hAnsi="Arial" w:cs="Arial"/>
          <w:color w:val="333333"/>
          <w:spacing w:val="10"/>
          <w:sz w:val="22"/>
          <w:szCs w:val="22"/>
        </w:rPr>
        <w:t xml:space="preserve"> en el que el asunto sea ‘</w:t>
      </w:r>
      <w:r w:rsidRPr="006B69EC">
        <w:rPr>
          <w:rFonts w:ascii="Arial" w:hAnsi="Arial" w:cs="Arial"/>
          <w:b/>
          <w:bCs/>
          <w:color w:val="333333"/>
          <w:spacing w:val="10"/>
          <w:sz w:val="22"/>
          <w:szCs w:val="22"/>
        </w:rPr>
        <w:t xml:space="preserve">Concurso TFG Grado en </w:t>
      </w:r>
      <w:r w:rsidR="001828CD" w:rsidRPr="006B69EC">
        <w:rPr>
          <w:rFonts w:ascii="Arial" w:hAnsi="Arial" w:cs="Arial"/>
          <w:b/>
          <w:bCs/>
          <w:color w:val="333333"/>
          <w:spacing w:val="10"/>
          <w:sz w:val="22"/>
          <w:szCs w:val="22"/>
        </w:rPr>
        <w:t>Enología</w:t>
      </w:r>
      <w:r w:rsidRPr="00137F9C">
        <w:rPr>
          <w:rFonts w:ascii="Arial" w:hAnsi="Arial" w:cs="Arial"/>
          <w:color w:val="333333"/>
          <w:spacing w:val="10"/>
          <w:sz w:val="22"/>
          <w:szCs w:val="22"/>
        </w:rPr>
        <w:t>’. En él, deberá constar la documentación relatada en el apartado 2.1</w:t>
      </w:r>
      <w:r w:rsidR="00D07C2C" w:rsidRPr="00137F9C">
        <w:rPr>
          <w:rFonts w:ascii="Arial" w:hAnsi="Arial" w:cs="Arial"/>
          <w:color w:val="333333"/>
          <w:spacing w:val="10"/>
          <w:sz w:val="22"/>
          <w:szCs w:val="22"/>
        </w:rPr>
        <w:t>.</w:t>
      </w:r>
      <w:r w:rsidRPr="00137F9C">
        <w:rPr>
          <w:rFonts w:ascii="Arial" w:hAnsi="Arial" w:cs="Arial"/>
          <w:color w:val="333333"/>
          <w:spacing w:val="10"/>
          <w:sz w:val="22"/>
          <w:szCs w:val="22"/>
        </w:rPr>
        <w:t xml:space="preserve"> Además, el concursante deberá reflejar su nombre, </w:t>
      </w:r>
      <w:r w:rsidRPr="00137F9C">
        <w:rPr>
          <w:rFonts w:ascii="Arial" w:hAnsi="Arial" w:cs="Arial"/>
          <w:color w:val="333333"/>
          <w:spacing w:val="10"/>
          <w:sz w:val="22"/>
          <w:szCs w:val="22"/>
        </w:rPr>
        <w:lastRenderedPageBreak/>
        <w:t xml:space="preserve">apellidos, </w:t>
      </w:r>
      <w:r w:rsidR="001828CD" w:rsidRPr="00137F9C">
        <w:rPr>
          <w:rFonts w:ascii="Arial" w:hAnsi="Arial" w:cs="Arial"/>
          <w:color w:val="333333"/>
          <w:spacing w:val="10"/>
          <w:sz w:val="22"/>
          <w:szCs w:val="22"/>
        </w:rPr>
        <w:t xml:space="preserve">datos de contacto </w:t>
      </w:r>
      <w:r w:rsidRPr="00137F9C">
        <w:rPr>
          <w:rFonts w:ascii="Arial" w:hAnsi="Arial" w:cs="Arial"/>
          <w:color w:val="333333"/>
          <w:spacing w:val="10"/>
          <w:sz w:val="22"/>
          <w:szCs w:val="22"/>
        </w:rPr>
        <w:t>y el título del TFG.</w:t>
      </w:r>
      <w:r w:rsidR="00563539" w:rsidRPr="00137F9C">
        <w:rPr>
          <w:rFonts w:ascii="Arial" w:hAnsi="Arial" w:cs="Arial"/>
          <w:color w:val="333333"/>
          <w:spacing w:val="10"/>
          <w:sz w:val="22"/>
          <w:szCs w:val="22"/>
        </w:rPr>
        <w:t xml:space="preserve"> El Consejo Regulador devolverá al concursante acuse de recibo.</w:t>
      </w:r>
    </w:p>
    <w:p w14:paraId="6043C957" w14:textId="77777777" w:rsidR="00563539" w:rsidRPr="00137F9C" w:rsidRDefault="00563539"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07D495D6" w14:textId="52397012" w:rsidR="000D2A09" w:rsidRPr="00137F9C" w:rsidRDefault="000D2A09"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Si el Jurado Calificador del concurso considera que parte de la documentación es errónea o incompleta, informará de ello al participante mediante correo electrónico. El participante contará con un plazo de dos días naturales para proceder a subsanar la misma, mediante correo electrónico enviado a la</w:t>
      </w:r>
      <w:r w:rsidR="00BD2643" w:rsidRPr="00137F9C">
        <w:rPr>
          <w:rFonts w:ascii="Arial" w:hAnsi="Arial" w:cs="Arial"/>
          <w:color w:val="333333"/>
          <w:spacing w:val="10"/>
          <w:sz w:val="22"/>
          <w:szCs w:val="22"/>
        </w:rPr>
        <w:t>s</w:t>
      </w:r>
      <w:r w:rsidRPr="00137F9C">
        <w:rPr>
          <w:rFonts w:ascii="Arial" w:hAnsi="Arial" w:cs="Arial"/>
          <w:color w:val="333333"/>
          <w:spacing w:val="10"/>
          <w:sz w:val="22"/>
          <w:szCs w:val="22"/>
        </w:rPr>
        <w:t xml:space="preserve"> direcci</w:t>
      </w:r>
      <w:r w:rsidR="00BD2643" w:rsidRPr="00137F9C">
        <w:rPr>
          <w:rFonts w:ascii="Arial" w:hAnsi="Arial" w:cs="Arial"/>
          <w:color w:val="333333"/>
          <w:spacing w:val="10"/>
          <w:sz w:val="22"/>
          <w:szCs w:val="22"/>
        </w:rPr>
        <w:t>o</w:t>
      </w:r>
      <w:r w:rsidR="00172BAA" w:rsidRPr="00137F9C">
        <w:rPr>
          <w:rFonts w:ascii="Arial" w:hAnsi="Arial" w:cs="Arial"/>
          <w:color w:val="333333"/>
          <w:spacing w:val="10"/>
          <w:sz w:val="22"/>
          <w:szCs w:val="22"/>
        </w:rPr>
        <w:t>n</w:t>
      </w:r>
      <w:r w:rsidR="00BD2643" w:rsidRPr="00137F9C">
        <w:rPr>
          <w:rFonts w:ascii="Arial" w:hAnsi="Arial" w:cs="Arial"/>
          <w:color w:val="333333"/>
          <w:spacing w:val="10"/>
          <w:sz w:val="22"/>
          <w:szCs w:val="22"/>
        </w:rPr>
        <w:t>es</w:t>
      </w:r>
      <w:r w:rsidRPr="00137F9C">
        <w:rPr>
          <w:rFonts w:ascii="Arial" w:hAnsi="Arial" w:cs="Arial"/>
          <w:color w:val="333333"/>
          <w:spacing w:val="10"/>
          <w:sz w:val="22"/>
          <w:szCs w:val="22"/>
        </w:rPr>
        <w:t xml:space="preserve"> </w:t>
      </w:r>
      <w:hyperlink r:id="rId8" w:history="1">
        <w:r w:rsidR="006D2611" w:rsidRPr="00137F9C">
          <w:rPr>
            <w:rStyle w:val="Hipervnculo"/>
            <w:rFonts w:ascii="Arial" w:hAnsi="Arial" w:cs="Arial"/>
            <w:spacing w:val="10"/>
            <w:sz w:val="22"/>
            <w:szCs w:val="22"/>
          </w:rPr>
          <w:t>consejo@riojawine.com</w:t>
        </w:r>
      </w:hyperlink>
      <w:r w:rsidR="00D07C2C" w:rsidRPr="00137F9C">
        <w:rPr>
          <w:rFonts w:ascii="Arial" w:hAnsi="Arial" w:cs="Arial"/>
          <w:color w:val="333333"/>
          <w:spacing w:val="10"/>
          <w:sz w:val="22"/>
          <w:szCs w:val="22"/>
        </w:rPr>
        <w:t xml:space="preserve"> </w:t>
      </w:r>
      <w:r w:rsidR="00BD2643" w:rsidRPr="00137F9C">
        <w:rPr>
          <w:rFonts w:ascii="Arial" w:hAnsi="Arial" w:cs="Arial"/>
          <w:color w:val="333333"/>
          <w:spacing w:val="10"/>
          <w:sz w:val="22"/>
          <w:szCs w:val="22"/>
        </w:rPr>
        <w:t xml:space="preserve">y </w:t>
      </w:r>
      <w:hyperlink r:id="rId9" w:history="1">
        <w:r w:rsidR="00BD2643" w:rsidRPr="00137F9C">
          <w:rPr>
            <w:rStyle w:val="Hipervnculo"/>
            <w:rFonts w:ascii="Arial" w:hAnsi="Arial" w:cs="Arial"/>
            <w:spacing w:val="10"/>
            <w:sz w:val="22"/>
            <w:szCs w:val="22"/>
          </w:rPr>
          <w:t>decanato.fct@unirioja.es</w:t>
        </w:r>
      </w:hyperlink>
      <w:r w:rsidR="00BD2643" w:rsidRPr="00137F9C">
        <w:rPr>
          <w:rFonts w:ascii="Arial" w:hAnsi="Arial" w:cs="Arial"/>
          <w:color w:val="333333"/>
          <w:spacing w:val="10"/>
          <w:sz w:val="22"/>
          <w:szCs w:val="22"/>
        </w:rPr>
        <w:t xml:space="preserve"> </w:t>
      </w:r>
      <w:r w:rsidRPr="00137F9C">
        <w:rPr>
          <w:rFonts w:ascii="Arial" w:hAnsi="Arial" w:cs="Arial"/>
          <w:color w:val="333333"/>
          <w:spacing w:val="10"/>
          <w:sz w:val="22"/>
          <w:szCs w:val="22"/>
        </w:rPr>
        <w:t xml:space="preserve">En el caso de no presentar la documentación requerida, se entenderá que </w:t>
      </w:r>
      <w:r w:rsidR="006D2611" w:rsidRPr="00137F9C">
        <w:rPr>
          <w:rFonts w:ascii="Arial" w:hAnsi="Arial" w:cs="Arial"/>
          <w:color w:val="333333"/>
          <w:spacing w:val="10"/>
          <w:sz w:val="22"/>
          <w:szCs w:val="22"/>
        </w:rPr>
        <w:t>é</w:t>
      </w:r>
      <w:r w:rsidRPr="00137F9C">
        <w:rPr>
          <w:rFonts w:ascii="Arial" w:hAnsi="Arial" w:cs="Arial"/>
          <w:color w:val="333333"/>
          <w:spacing w:val="10"/>
          <w:sz w:val="22"/>
          <w:szCs w:val="22"/>
        </w:rPr>
        <w:t>ste desiste de participar.</w:t>
      </w:r>
    </w:p>
    <w:p w14:paraId="30885922"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79D03CB3" w14:textId="77777777" w:rsidR="0050001D" w:rsidRPr="00137F9C" w:rsidRDefault="00CA2710" w:rsidP="00E943A7">
      <w:pPr>
        <w:pStyle w:val="NormalWeb"/>
        <w:numPr>
          <w:ilvl w:val="0"/>
          <w:numId w:val="1"/>
        </w:numPr>
        <w:shd w:val="clear" w:color="auto" w:fill="FFFFFF"/>
        <w:spacing w:before="0" w:beforeAutospacing="0" w:after="0" w:afterAutospacing="0" w:line="360" w:lineRule="auto"/>
        <w:ind w:left="426"/>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Premio</w:t>
      </w:r>
    </w:p>
    <w:p w14:paraId="44B58694" w14:textId="422A81CA"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La persona ganadora de esta distinción ofrecida por las entidades convocantes accederá a una beca de formación en el seno del Consejo Regulad</w:t>
      </w:r>
      <w:r w:rsidR="00CA2710" w:rsidRPr="00137F9C">
        <w:rPr>
          <w:rFonts w:ascii="Arial" w:hAnsi="Arial" w:cs="Arial"/>
          <w:color w:val="333333"/>
          <w:spacing w:val="10"/>
          <w:sz w:val="22"/>
          <w:szCs w:val="22"/>
        </w:rPr>
        <w:t>or de la Denominación de Origen</w:t>
      </w:r>
      <w:r w:rsidRPr="00137F9C">
        <w:rPr>
          <w:rFonts w:ascii="Arial" w:hAnsi="Arial" w:cs="Arial"/>
          <w:color w:val="333333"/>
          <w:spacing w:val="10"/>
          <w:sz w:val="22"/>
          <w:szCs w:val="22"/>
        </w:rPr>
        <w:t xml:space="preserve"> Calificada Rioja por un periodo de 3 meses, en el primer trimestre del año siguiente a su concesión, que le permitirá el conocimiento de las diversas tareas que se desarrollan en el área de control del Consejo, sin perjuicio de poder tener acceso también a la vertiente administrativa y de una involucración más directa e intensa con el panel de cata y el propio proceso de calificación de los vinos, en su sentido más amplio.</w:t>
      </w:r>
    </w:p>
    <w:p w14:paraId="02F8B6CF" w14:textId="77777777" w:rsidR="00CA2710" w:rsidRPr="00137F9C" w:rsidRDefault="00CA2710"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670C16F7" w14:textId="014C2ECF" w:rsidR="00484716"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Así mismo</w:t>
      </w:r>
      <w:r w:rsidR="00CA2710" w:rsidRPr="00137F9C">
        <w:rPr>
          <w:rFonts w:ascii="Arial" w:hAnsi="Arial" w:cs="Arial"/>
          <w:color w:val="333333"/>
          <w:spacing w:val="10"/>
          <w:sz w:val="22"/>
          <w:szCs w:val="22"/>
        </w:rPr>
        <w:t>,</w:t>
      </w:r>
      <w:r w:rsidRPr="00137F9C">
        <w:rPr>
          <w:rFonts w:ascii="Arial" w:hAnsi="Arial" w:cs="Arial"/>
          <w:color w:val="333333"/>
          <w:spacing w:val="10"/>
          <w:sz w:val="22"/>
          <w:szCs w:val="22"/>
        </w:rPr>
        <w:t xml:space="preserve"> la persona galardonada accederá a la colegiación gratuita a la Asociación Enólogos de Rioja, durante dos años y sin coste de matrícula, de forma que conocerá de primera mano las múltiples actividades que esta entidad aporta a los más de 400 enólogos de Rioja inscritos en ella. Se podrá contemplar también un incentivo económico por el tiempo que duren los tres meses de formación.</w:t>
      </w:r>
    </w:p>
    <w:p w14:paraId="0D1E41DE" w14:textId="77777777" w:rsidR="007534E4" w:rsidRPr="00137F9C" w:rsidRDefault="007534E4"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5A6FF9E0" w14:textId="77777777" w:rsidR="0050001D" w:rsidRPr="00137F9C" w:rsidRDefault="0050001D" w:rsidP="00E943A7">
      <w:pPr>
        <w:pStyle w:val="NormalWeb"/>
        <w:numPr>
          <w:ilvl w:val="0"/>
          <w:numId w:val="1"/>
        </w:numPr>
        <w:shd w:val="clear" w:color="auto" w:fill="FFFFFF"/>
        <w:spacing w:before="0" w:beforeAutospacing="0" w:after="0" w:afterAutospacing="0" w:line="360" w:lineRule="auto"/>
        <w:ind w:left="426"/>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Criterios de evaluación</w:t>
      </w:r>
    </w:p>
    <w:p w14:paraId="14D1DD72" w14:textId="008D4CCB"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Para el otorgamiento del premio se tendrán en cuenta, sin perjuicio de otros valores, la nota obtenida por el trabajo en la Universidad de La Rioja, su originalidad, aplicación práctica, responsabilidad social y eventual carácter innovador.</w:t>
      </w:r>
    </w:p>
    <w:p w14:paraId="52291470" w14:textId="5D1D41CC"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0D01E51B" w14:textId="77777777" w:rsidR="0050001D" w:rsidRPr="00137F9C" w:rsidRDefault="0050001D" w:rsidP="00E943A7">
      <w:pPr>
        <w:pStyle w:val="NormalWeb"/>
        <w:numPr>
          <w:ilvl w:val="0"/>
          <w:numId w:val="1"/>
        </w:numPr>
        <w:shd w:val="clear" w:color="auto" w:fill="FFFFFF"/>
        <w:spacing w:before="0" w:beforeAutospacing="0" w:after="0" w:afterAutospacing="0" w:line="360" w:lineRule="auto"/>
        <w:ind w:left="426"/>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Comisión evaluadora</w:t>
      </w:r>
    </w:p>
    <w:p w14:paraId="1CBEFD2D" w14:textId="329C5299" w:rsidR="00CA2710"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La evaluación de los trabajos y el otorgamiento del premio correrá</w:t>
      </w:r>
      <w:r w:rsidR="00CA2710" w:rsidRPr="00137F9C">
        <w:rPr>
          <w:rFonts w:ascii="Arial" w:hAnsi="Arial" w:cs="Arial"/>
          <w:color w:val="333333"/>
          <w:spacing w:val="10"/>
          <w:sz w:val="22"/>
          <w:szCs w:val="22"/>
        </w:rPr>
        <w:t>n</w:t>
      </w:r>
      <w:r w:rsidRPr="00137F9C">
        <w:rPr>
          <w:rFonts w:ascii="Arial" w:hAnsi="Arial" w:cs="Arial"/>
          <w:color w:val="333333"/>
          <w:spacing w:val="10"/>
          <w:sz w:val="22"/>
          <w:szCs w:val="22"/>
        </w:rPr>
        <w:t xml:space="preserve"> a cargo de una </w:t>
      </w:r>
      <w:r w:rsidRPr="00AE0460">
        <w:rPr>
          <w:rFonts w:ascii="Arial" w:hAnsi="Arial" w:cs="Arial"/>
          <w:color w:val="333333"/>
          <w:spacing w:val="10"/>
          <w:sz w:val="22"/>
          <w:szCs w:val="22"/>
        </w:rPr>
        <w:t>comisión paritaria de</w:t>
      </w:r>
      <w:r w:rsidR="00D16E05" w:rsidRPr="00AE0460">
        <w:rPr>
          <w:rFonts w:ascii="Arial" w:hAnsi="Arial" w:cs="Arial"/>
          <w:color w:val="333333"/>
          <w:spacing w:val="10"/>
          <w:sz w:val="22"/>
          <w:szCs w:val="22"/>
        </w:rPr>
        <w:t xml:space="preserve"> hasta</w:t>
      </w:r>
      <w:r w:rsidRPr="00AE0460">
        <w:rPr>
          <w:rFonts w:ascii="Arial" w:hAnsi="Arial" w:cs="Arial"/>
          <w:color w:val="333333"/>
          <w:spacing w:val="10"/>
          <w:sz w:val="22"/>
          <w:szCs w:val="22"/>
        </w:rPr>
        <w:t xml:space="preserve"> cuatro personas</w:t>
      </w:r>
      <w:r w:rsidRPr="00137F9C">
        <w:rPr>
          <w:rFonts w:ascii="Arial" w:hAnsi="Arial" w:cs="Arial"/>
          <w:color w:val="333333"/>
          <w:spacing w:val="10"/>
          <w:sz w:val="22"/>
          <w:szCs w:val="22"/>
        </w:rPr>
        <w:t>, pertenecientes a la Junta Rectora de la Asociación Enólogos de Rioja y al Consejo Regulador de la Denominac</w:t>
      </w:r>
      <w:r w:rsidR="00CA2710" w:rsidRPr="00137F9C">
        <w:rPr>
          <w:rFonts w:ascii="Arial" w:hAnsi="Arial" w:cs="Arial"/>
          <w:color w:val="333333"/>
          <w:spacing w:val="10"/>
          <w:sz w:val="22"/>
          <w:szCs w:val="22"/>
        </w:rPr>
        <w:t>ión de Origen Calificada Rioja.</w:t>
      </w:r>
    </w:p>
    <w:p w14:paraId="66035BF2" w14:textId="77777777" w:rsidR="00CA2710" w:rsidRPr="00137F9C" w:rsidRDefault="00CA2710"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29EB4063" w14:textId="77777777" w:rsidR="0050001D" w:rsidRPr="00137F9C" w:rsidRDefault="00CA2710" w:rsidP="00E943A7">
      <w:pPr>
        <w:pStyle w:val="NormalWeb"/>
        <w:shd w:val="clear" w:color="auto" w:fill="FFFFFF"/>
        <w:spacing w:before="0" w:beforeAutospacing="0" w:after="0" w:afterAutospacing="0" w:line="360" w:lineRule="auto"/>
        <w:jc w:val="both"/>
        <w:rPr>
          <w:rFonts w:ascii="Arial" w:hAnsi="Arial" w:cs="Arial"/>
          <w:b/>
          <w:color w:val="333333"/>
          <w:spacing w:val="10"/>
          <w:sz w:val="22"/>
          <w:szCs w:val="22"/>
        </w:rPr>
      </w:pPr>
      <w:r w:rsidRPr="00137F9C">
        <w:rPr>
          <w:rFonts w:ascii="Arial" w:hAnsi="Arial" w:cs="Arial"/>
          <w:b/>
          <w:color w:val="333333"/>
          <w:spacing w:val="10"/>
          <w:sz w:val="22"/>
          <w:szCs w:val="22"/>
        </w:rPr>
        <w:lastRenderedPageBreak/>
        <w:t xml:space="preserve">6. </w:t>
      </w:r>
      <w:r w:rsidR="0050001D" w:rsidRPr="00137F9C">
        <w:rPr>
          <w:rStyle w:val="Textoennegrita"/>
          <w:rFonts w:ascii="Arial" w:hAnsi="Arial" w:cs="Arial"/>
          <w:color w:val="333333"/>
          <w:spacing w:val="10"/>
          <w:sz w:val="22"/>
          <w:szCs w:val="22"/>
        </w:rPr>
        <w:t>Concesión del premio</w:t>
      </w:r>
    </w:p>
    <w:p w14:paraId="4F7778E6" w14:textId="2F15EF6A" w:rsidR="00D07C2C" w:rsidRPr="00AE0460" w:rsidRDefault="0050001D" w:rsidP="00D07C2C">
      <w:pPr>
        <w:spacing w:line="360" w:lineRule="auto"/>
        <w:jc w:val="both"/>
        <w:rPr>
          <w:rFonts w:eastAsia="Times New Roman" w:cs="Arial"/>
          <w:color w:val="333333"/>
          <w:spacing w:val="10"/>
          <w:lang w:eastAsia="es-ES"/>
        </w:rPr>
      </w:pPr>
      <w:r w:rsidRPr="00AE0460">
        <w:rPr>
          <w:rFonts w:eastAsia="Times New Roman" w:cs="Arial"/>
          <w:color w:val="333333"/>
          <w:spacing w:val="10"/>
          <w:lang w:eastAsia="es-ES"/>
        </w:rPr>
        <w:t>El fallo del concurso se dará</w:t>
      </w:r>
      <w:r w:rsidR="00484716" w:rsidRPr="00AE0460">
        <w:rPr>
          <w:rFonts w:eastAsia="Times New Roman" w:cs="Arial"/>
          <w:color w:val="333333"/>
          <w:spacing w:val="10"/>
          <w:lang w:eastAsia="es-ES"/>
        </w:rPr>
        <w:t xml:space="preserve"> a</w:t>
      </w:r>
      <w:r w:rsidRPr="00AE0460">
        <w:rPr>
          <w:rFonts w:eastAsia="Times New Roman" w:cs="Arial"/>
          <w:color w:val="333333"/>
          <w:spacing w:val="10"/>
          <w:lang w:eastAsia="es-ES"/>
        </w:rPr>
        <w:t xml:space="preserve"> conocer</w:t>
      </w:r>
      <w:r w:rsidR="00D07C2C" w:rsidRPr="00AE0460">
        <w:rPr>
          <w:rFonts w:eastAsia="Times New Roman" w:cs="Arial"/>
          <w:color w:val="333333"/>
          <w:spacing w:val="10"/>
          <w:lang w:eastAsia="es-ES"/>
        </w:rPr>
        <w:t xml:space="preserve"> </w:t>
      </w:r>
      <w:r w:rsidR="006B6444" w:rsidRPr="00AE0460">
        <w:rPr>
          <w:rFonts w:eastAsia="Times New Roman" w:cs="Arial"/>
          <w:color w:val="333333"/>
          <w:spacing w:val="10"/>
          <w:lang w:eastAsia="es-ES"/>
        </w:rPr>
        <w:t>en el mes de</w:t>
      </w:r>
      <w:r w:rsidR="00D07C2C" w:rsidRPr="00AE0460">
        <w:rPr>
          <w:rFonts w:eastAsia="Times New Roman" w:cs="Arial"/>
          <w:color w:val="333333"/>
          <w:spacing w:val="10"/>
          <w:lang w:eastAsia="es-ES"/>
        </w:rPr>
        <w:t xml:space="preserve"> diciembre</w:t>
      </w:r>
      <w:r w:rsidR="00137F9C" w:rsidRPr="00AE0460">
        <w:rPr>
          <w:rFonts w:eastAsia="Times New Roman" w:cs="Arial"/>
          <w:color w:val="333333"/>
          <w:spacing w:val="10"/>
          <w:lang w:eastAsia="es-ES"/>
        </w:rPr>
        <w:t>.</w:t>
      </w:r>
      <w:r w:rsidRPr="00AE0460">
        <w:rPr>
          <w:rFonts w:eastAsia="Times New Roman" w:cs="Arial"/>
          <w:color w:val="333333"/>
          <w:spacing w:val="10"/>
          <w:lang w:eastAsia="es-ES"/>
        </w:rPr>
        <w:t xml:space="preserve"> </w:t>
      </w:r>
      <w:r w:rsidR="00D07C2C" w:rsidRPr="00AE0460">
        <w:rPr>
          <w:rFonts w:eastAsia="Times New Roman" w:cs="Arial"/>
          <w:color w:val="333333"/>
          <w:spacing w:val="10"/>
          <w:lang w:eastAsia="es-ES"/>
        </w:rPr>
        <w:t>La entrega del premio se llevará a cabo en acto público, organizado por la Facultad de Ciencia y Tecnología en fecha y lugar a determinar.</w:t>
      </w:r>
    </w:p>
    <w:p w14:paraId="425E1C1D" w14:textId="77777777" w:rsidR="00C67873" w:rsidRPr="00AE0460" w:rsidRDefault="00C67873" w:rsidP="00D07C2C">
      <w:pPr>
        <w:spacing w:line="360" w:lineRule="auto"/>
        <w:jc w:val="both"/>
        <w:rPr>
          <w:rFonts w:eastAsia="Times New Roman" w:cs="Arial"/>
          <w:color w:val="333333"/>
          <w:spacing w:val="10"/>
          <w:lang w:eastAsia="es-ES"/>
        </w:rPr>
      </w:pPr>
    </w:p>
    <w:p w14:paraId="0D0A2276" w14:textId="15429007" w:rsidR="00C67873" w:rsidRPr="00AE0460" w:rsidRDefault="00C67873" w:rsidP="00D07C2C">
      <w:pPr>
        <w:spacing w:line="360" w:lineRule="auto"/>
        <w:jc w:val="both"/>
        <w:rPr>
          <w:rFonts w:eastAsia="Times New Roman" w:cs="Arial"/>
          <w:color w:val="333333"/>
          <w:spacing w:val="10"/>
          <w:lang w:eastAsia="es-ES"/>
        </w:rPr>
      </w:pPr>
      <w:r w:rsidRPr="00D204A2">
        <w:rPr>
          <w:rFonts w:eastAsia="Times New Roman" w:cs="Arial"/>
          <w:color w:val="333333"/>
          <w:spacing w:val="10"/>
          <w:lang w:eastAsia="es-ES"/>
        </w:rPr>
        <w:t>El fallo de la Comisión Evaluadora será inapelable, pudiendo declararse el concurso desierto.</w:t>
      </w:r>
    </w:p>
    <w:p w14:paraId="64948CC3"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31E8F87F"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7. Retirada de la documentación</w:t>
      </w:r>
    </w:p>
    <w:p w14:paraId="5191E9F1" w14:textId="2180F685"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 xml:space="preserve">Una vez sea resuelta la convocatoria, los interesados no premiados podrán solicitar </w:t>
      </w:r>
      <w:r w:rsidR="00D07C2C" w:rsidRPr="00137F9C">
        <w:rPr>
          <w:rFonts w:ascii="Arial" w:hAnsi="Arial" w:cs="Arial"/>
          <w:color w:val="333333"/>
          <w:spacing w:val="10"/>
          <w:sz w:val="22"/>
          <w:szCs w:val="22"/>
        </w:rPr>
        <w:t xml:space="preserve">al organismo convocante </w:t>
      </w:r>
      <w:r w:rsidRPr="00137F9C">
        <w:rPr>
          <w:rFonts w:ascii="Arial" w:hAnsi="Arial" w:cs="Arial"/>
          <w:color w:val="333333"/>
          <w:spacing w:val="10"/>
          <w:sz w:val="22"/>
          <w:szCs w:val="22"/>
        </w:rPr>
        <w:t>la devolución de toda la documentación presentada dentro de los 30 días siguientes a la emisión del fallo del Tribunal/Comisión.</w:t>
      </w:r>
    </w:p>
    <w:p w14:paraId="65C8992A" w14:textId="77777777" w:rsidR="00CA2710" w:rsidRPr="00137F9C" w:rsidRDefault="00CA2710"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5BA8DF8F"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El organismo convocante no responderá de pérdidas, roturas, robos o daños en la documentación aportada, por razón de fuerza mayor o por cualquier otra causa ajena a su voluntad.</w:t>
      </w:r>
    </w:p>
    <w:p w14:paraId="78956216"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15E0F0D6"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8. Protección de datos de carácter personal</w:t>
      </w:r>
    </w:p>
    <w:p w14:paraId="065AA274" w14:textId="43F8C030" w:rsidR="00B677CE" w:rsidRPr="00137F9C" w:rsidRDefault="00B677CE" w:rsidP="00B677CE">
      <w:pPr>
        <w:pStyle w:val="NormalWeb"/>
        <w:shd w:val="clear" w:color="auto" w:fill="FFFFFF"/>
        <w:spacing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Conforme a lo dispuesto en la legislación vigente en materia de protección de datos de carácter personal, los datos personales facilitados pasarán a ser tratados por el Consejo Regulador de la Denominación Calificada Rioja y la Asociación Enólogos de la Rioja como responsable del tratamiento.</w:t>
      </w:r>
    </w:p>
    <w:p w14:paraId="5E1702B9" w14:textId="643AE93F" w:rsidR="00B677CE" w:rsidRPr="00D204A2" w:rsidRDefault="00B677CE" w:rsidP="00B677CE">
      <w:pPr>
        <w:pStyle w:val="NormalWeb"/>
        <w:shd w:val="clear" w:color="auto" w:fill="FFFFFF"/>
        <w:spacing w:line="360" w:lineRule="auto"/>
        <w:jc w:val="both"/>
        <w:rPr>
          <w:rFonts w:ascii="Arial" w:hAnsi="Arial" w:cs="Arial"/>
          <w:color w:val="333333"/>
          <w:spacing w:val="10"/>
          <w:sz w:val="22"/>
          <w:szCs w:val="22"/>
        </w:rPr>
      </w:pPr>
      <w:r w:rsidRPr="00D204A2">
        <w:rPr>
          <w:rFonts w:ascii="Arial" w:hAnsi="Arial" w:cs="Arial"/>
          <w:color w:val="333333"/>
          <w:spacing w:val="10"/>
          <w:sz w:val="22"/>
          <w:szCs w:val="22"/>
        </w:rPr>
        <w:t>Los datos personales de los participantes serán tratados conforme a lo establecido en las presentes bases con la única finalidad de la gestión del presente Premio</w:t>
      </w:r>
      <w:r w:rsidR="006B69EC" w:rsidRPr="00D204A2">
        <w:rPr>
          <w:rFonts w:ascii="Arial" w:hAnsi="Arial" w:cs="Arial"/>
          <w:color w:val="333333"/>
          <w:spacing w:val="10"/>
          <w:sz w:val="22"/>
          <w:szCs w:val="22"/>
        </w:rPr>
        <w:t>.</w:t>
      </w:r>
    </w:p>
    <w:p w14:paraId="33D05118" w14:textId="361980B8" w:rsidR="00B677CE" w:rsidRPr="00D204A2" w:rsidRDefault="00B677CE" w:rsidP="00B677CE">
      <w:pPr>
        <w:pStyle w:val="NormalWeb"/>
        <w:shd w:val="clear" w:color="auto" w:fill="FFFFFF"/>
        <w:spacing w:line="360" w:lineRule="auto"/>
        <w:jc w:val="both"/>
        <w:rPr>
          <w:rFonts w:ascii="Arial" w:hAnsi="Arial" w:cs="Arial"/>
          <w:color w:val="333333"/>
          <w:spacing w:val="10"/>
          <w:sz w:val="22"/>
          <w:szCs w:val="22"/>
        </w:rPr>
      </w:pPr>
      <w:r w:rsidRPr="00D204A2">
        <w:rPr>
          <w:rFonts w:ascii="Arial" w:hAnsi="Arial" w:cs="Arial"/>
          <w:color w:val="333333"/>
          <w:spacing w:val="10"/>
          <w:sz w:val="22"/>
          <w:szCs w:val="22"/>
        </w:rPr>
        <w:t>La base legal para el tratamiento de estos datos es:</w:t>
      </w:r>
    </w:p>
    <w:p w14:paraId="59C3D00C" w14:textId="77777777" w:rsidR="00B677CE" w:rsidRPr="00D204A2" w:rsidRDefault="00B677CE" w:rsidP="00B677CE">
      <w:pPr>
        <w:pStyle w:val="NormalWeb"/>
        <w:shd w:val="clear" w:color="auto" w:fill="FFFFFF"/>
        <w:spacing w:line="360" w:lineRule="auto"/>
        <w:jc w:val="both"/>
        <w:rPr>
          <w:rFonts w:ascii="Arial" w:hAnsi="Arial" w:cs="Arial"/>
          <w:color w:val="333333"/>
          <w:spacing w:val="10"/>
          <w:sz w:val="22"/>
          <w:szCs w:val="22"/>
        </w:rPr>
      </w:pPr>
      <w:r w:rsidRPr="00D204A2">
        <w:rPr>
          <w:rFonts w:ascii="Arial" w:hAnsi="Arial" w:cs="Arial"/>
          <w:color w:val="333333"/>
          <w:spacing w:val="10"/>
          <w:sz w:val="22"/>
          <w:szCs w:val="22"/>
        </w:rPr>
        <w:t xml:space="preserve">- su consentimiento, artículo 6.1.a) del RGPD </w:t>
      </w:r>
    </w:p>
    <w:p w14:paraId="48113D64" w14:textId="0E7ACE89" w:rsidR="00B677CE" w:rsidRPr="00D204A2" w:rsidRDefault="00B677CE" w:rsidP="00B677CE">
      <w:pPr>
        <w:pStyle w:val="NormalWeb"/>
        <w:shd w:val="clear" w:color="auto" w:fill="FFFFFF"/>
        <w:spacing w:line="360" w:lineRule="auto"/>
        <w:jc w:val="both"/>
        <w:rPr>
          <w:rFonts w:ascii="Arial" w:hAnsi="Arial" w:cs="Arial"/>
          <w:color w:val="333333"/>
          <w:spacing w:val="10"/>
          <w:sz w:val="22"/>
          <w:szCs w:val="22"/>
        </w:rPr>
      </w:pPr>
      <w:r w:rsidRPr="00D204A2">
        <w:rPr>
          <w:rFonts w:ascii="Arial" w:hAnsi="Arial" w:cs="Arial"/>
          <w:color w:val="333333"/>
          <w:spacing w:val="10"/>
          <w:sz w:val="22"/>
          <w:szCs w:val="22"/>
        </w:rPr>
        <w:t xml:space="preserve">Se prevén las siguientes comunicaciones de datos personales: </w:t>
      </w:r>
    </w:p>
    <w:p w14:paraId="586D07C8" w14:textId="3B8799C7" w:rsidR="00B677CE" w:rsidRPr="00D204A2" w:rsidRDefault="00B677CE" w:rsidP="007534E4">
      <w:pPr>
        <w:pStyle w:val="NormalWeb"/>
        <w:shd w:val="clear" w:color="auto" w:fill="FFFFFF"/>
        <w:spacing w:line="360" w:lineRule="auto"/>
        <w:ind w:left="708"/>
        <w:jc w:val="both"/>
        <w:rPr>
          <w:rFonts w:ascii="Arial" w:hAnsi="Arial" w:cs="Arial"/>
          <w:color w:val="333333"/>
          <w:spacing w:val="10"/>
          <w:sz w:val="22"/>
          <w:szCs w:val="22"/>
        </w:rPr>
      </w:pPr>
      <w:r w:rsidRPr="00D204A2">
        <w:rPr>
          <w:rFonts w:ascii="Arial" w:hAnsi="Arial" w:cs="Arial"/>
          <w:color w:val="333333"/>
          <w:spacing w:val="10"/>
          <w:sz w:val="22"/>
          <w:szCs w:val="22"/>
        </w:rPr>
        <w:t xml:space="preserve">A) </w:t>
      </w:r>
      <w:bookmarkStart w:id="0" w:name="_Hlk147746829"/>
      <w:r w:rsidRPr="00D204A2">
        <w:rPr>
          <w:rFonts w:ascii="Arial" w:hAnsi="Arial" w:cs="Arial"/>
          <w:color w:val="333333"/>
          <w:spacing w:val="10"/>
          <w:sz w:val="22"/>
          <w:szCs w:val="22"/>
        </w:rPr>
        <w:t xml:space="preserve">A la Universidad de La Rioja con el fin de comprobar la veracidad de la documentación aportada. El participante autoriza expresamente a la Facultad de Ciencia y Tecnología para que informe, en caso necesario, al organismo convocante sobre dicha veracidad. Además, la Universidad de La Rioja podrá </w:t>
      </w:r>
      <w:r w:rsidRPr="00D204A2">
        <w:rPr>
          <w:rFonts w:ascii="Arial" w:hAnsi="Arial" w:cs="Arial"/>
          <w:color w:val="333333"/>
          <w:spacing w:val="10"/>
          <w:sz w:val="22"/>
          <w:szCs w:val="22"/>
        </w:rPr>
        <w:lastRenderedPageBreak/>
        <w:t>utilizar las imágenes con fines divulgativos en su web y en sus redes sociales de carácter institucional</w:t>
      </w:r>
      <w:bookmarkEnd w:id="0"/>
      <w:r w:rsidRPr="00D204A2">
        <w:rPr>
          <w:rFonts w:ascii="Arial" w:hAnsi="Arial" w:cs="Arial"/>
          <w:color w:val="333333"/>
          <w:spacing w:val="10"/>
          <w:sz w:val="22"/>
          <w:szCs w:val="22"/>
        </w:rPr>
        <w:t>.</w:t>
      </w:r>
    </w:p>
    <w:p w14:paraId="69D0776B" w14:textId="77777777" w:rsidR="00B677CE" w:rsidRPr="00D204A2" w:rsidRDefault="00B677CE" w:rsidP="007534E4">
      <w:pPr>
        <w:pStyle w:val="NormalWeb"/>
        <w:shd w:val="clear" w:color="auto" w:fill="FFFFFF"/>
        <w:spacing w:line="360" w:lineRule="auto"/>
        <w:ind w:left="708"/>
        <w:jc w:val="both"/>
        <w:rPr>
          <w:rFonts w:ascii="Arial" w:hAnsi="Arial" w:cs="Arial"/>
          <w:color w:val="333333"/>
          <w:spacing w:val="10"/>
          <w:sz w:val="22"/>
          <w:szCs w:val="22"/>
        </w:rPr>
      </w:pPr>
      <w:r w:rsidRPr="00D204A2">
        <w:rPr>
          <w:rFonts w:ascii="Arial" w:hAnsi="Arial" w:cs="Arial"/>
          <w:color w:val="333333"/>
          <w:spacing w:val="10"/>
          <w:sz w:val="22"/>
          <w:szCs w:val="22"/>
        </w:rPr>
        <w:t>B) Se podrá utilizar, publicar, exhibir y/o difundir el nombre o imagen, así como los pósteres de los trabajos, en las comunicaciones de carácter informativo o divulgativo, tanto en medios de comunicación escritos en soporte físico como en Internet.</w:t>
      </w:r>
    </w:p>
    <w:p w14:paraId="7D82360F" w14:textId="77777777" w:rsidR="00B677CE" w:rsidRPr="00137F9C" w:rsidRDefault="00B677CE" w:rsidP="00B677CE">
      <w:pPr>
        <w:pStyle w:val="NormalWeb"/>
        <w:shd w:val="clear" w:color="auto" w:fill="FFFFFF"/>
        <w:spacing w:line="360" w:lineRule="auto"/>
        <w:jc w:val="both"/>
        <w:rPr>
          <w:rFonts w:ascii="Arial" w:hAnsi="Arial" w:cs="Arial"/>
          <w:color w:val="333333"/>
          <w:spacing w:val="10"/>
          <w:sz w:val="22"/>
          <w:szCs w:val="22"/>
        </w:rPr>
      </w:pPr>
      <w:r w:rsidRPr="00D204A2">
        <w:rPr>
          <w:rFonts w:ascii="Arial" w:hAnsi="Arial" w:cs="Arial"/>
          <w:color w:val="333333"/>
          <w:spacing w:val="10"/>
          <w:sz w:val="22"/>
          <w:szCs w:val="22"/>
        </w:rPr>
        <w:t>Los datos serán conservados durante la tramitación del premio.</w:t>
      </w:r>
    </w:p>
    <w:p w14:paraId="71BBD079" w14:textId="0098EF86" w:rsidR="006665F5" w:rsidRPr="00137F9C" w:rsidRDefault="00B677CE" w:rsidP="00B677CE">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 xml:space="preserve">Los aspirantes podrán ejercer sus derechos de acceso, rectificación, supresión y portabilidad de sus datos, de limitación y oposición a su tratamiento, de conformidad con lo dispuesto en la Ley Orgánica 3/20018, de 5 de diciembre, de Protección de </w:t>
      </w:r>
      <w:r w:rsidRPr="00AE0460">
        <w:rPr>
          <w:rFonts w:ascii="Arial" w:hAnsi="Arial" w:cs="Arial"/>
          <w:color w:val="333333"/>
          <w:spacing w:val="10"/>
          <w:sz w:val="22"/>
          <w:szCs w:val="22"/>
        </w:rPr>
        <w:t xml:space="preserve">Datos Personales y garantía de los derechos digitales, ante  </w:t>
      </w:r>
      <w:hyperlink r:id="rId10" w:history="1">
        <w:r w:rsidR="00137F9C" w:rsidRPr="005140F6">
          <w:rPr>
            <w:rStyle w:val="Hipervnculo"/>
            <w:rFonts w:ascii="Arial" w:hAnsi="Arial" w:cs="Arial"/>
            <w:spacing w:val="10"/>
            <w:sz w:val="22"/>
            <w:szCs w:val="22"/>
          </w:rPr>
          <w:t>secretariageneral@riojawine.com</w:t>
        </w:r>
      </w:hyperlink>
      <w:r w:rsidR="00AE0460">
        <w:rPr>
          <w:rStyle w:val="Hipervnculo"/>
          <w:rFonts w:ascii="Arial" w:hAnsi="Arial" w:cs="Arial"/>
          <w:spacing w:val="10"/>
          <w:sz w:val="22"/>
          <w:szCs w:val="22"/>
        </w:rPr>
        <w:t>.</w:t>
      </w:r>
      <w:r w:rsidR="00137F9C">
        <w:rPr>
          <w:rFonts w:ascii="Arial" w:hAnsi="Arial" w:cs="Arial"/>
          <w:spacing w:val="10"/>
          <w:sz w:val="22"/>
          <w:szCs w:val="22"/>
        </w:rPr>
        <w:t xml:space="preserve"> </w:t>
      </w:r>
      <w:r w:rsidRPr="00AE0460">
        <w:rPr>
          <w:rFonts w:ascii="Arial" w:hAnsi="Arial" w:cs="Arial"/>
          <w:color w:val="333333"/>
          <w:spacing w:val="10"/>
          <w:sz w:val="22"/>
          <w:szCs w:val="22"/>
        </w:rPr>
        <w:t xml:space="preserve">También </w:t>
      </w:r>
      <w:r w:rsidRPr="00137F9C">
        <w:rPr>
          <w:rFonts w:ascii="Arial" w:hAnsi="Arial" w:cs="Arial"/>
          <w:color w:val="333333"/>
          <w:spacing w:val="10"/>
          <w:sz w:val="22"/>
          <w:szCs w:val="22"/>
        </w:rPr>
        <w:t xml:space="preserve">podrán ejercer sus derechos ante la Agencia Española de Protección de Datos </w:t>
      </w:r>
      <w:hyperlink r:id="rId11" w:history="1">
        <w:r w:rsidRPr="00137F9C">
          <w:rPr>
            <w:rStyle w:val="Hipervnculo"/>
            <w:rFonts w:ascii="Arial" w:hAnsi="Arial" w:cs="Arial"/>
            <w:spacing w:val="10"/>
            <w:sz w:val="22"/>
            <w:szCs w:val="22"/>
          </w:rPr>
          <w:t>www.aepd.es</w:t>
        </w:r>
      </w:hyperlink>
      <w:r w:rsidRPr="00137F9C">
        <w:rPr>
          <w:rFonts w:ascii="Arial" w:hAnsi="Arial" w:cs="Arial"/>
          <w:color w:val="333333"/>
          <w:spacing w:val="10"/>
          <w:sz w:val="22"/>
          <w:szCs w:val="22"/>
        </w:rPr>
        <w:t>.</w:t>
      </w:r>
    </w:p>
    <w:p w14:paraId="69526963" w14:textId="77777777" w:rsidR="007534E4" w:rsidRDefault="007534E4" w:rsidP="007534E4">
      <w:pPr>
        <w:pStyle w:val="NormalWeb"/>
        <w:shd w:val="clear" w:color="auto" w:fill="FFFFFF"/>
        <w:spacing w:before="0" w:beforeAutospacing="0" w:after="0" w:afterAutospacing="0" w:line="360" w:lineRule="auto"/>
        <w:ind w:left="720"/>
        <w:jc w:val="both"/>
        <w:rPr>
          <w:rStyle w:val="Textoennegrita"/>
          <w:rFonts w:ascii="Arial" w:hAnsi="Arial" w:cs="Arial"/>
          <w:color w:val="333333"/>
          <w:spacing w:val="10"/>
          <w:sz w:val="22"/>
          <w:szCs w:val="22"/>
        </w:rPr>
      </w:pPr>
    </w:p>
    <w:p w14:paraId="381F17CA" w14:textId="77777777" w:rsidR="00D204A2" w:rsidRPr="00137F9C" w:rsidRDefault="00D204A2" w:rsidP="007534E4">
      <w:pPr>
        <w:pStyle w:val="NormalWeb"/>
        <w:shd w:val="clear" w:color="auto" w:fill="FFFFFF"/>
        <w:spacing w:before="0" w:beforeAutospacing="0" w:after="0" w:afterAutospacing="0" w:line="360" w:lineRule="auto"/>
        <w:ind w:left="720"/>
        <w:jc w:val="both"/>
        <w:rPr>
          <w:rStyle w:val="Textoennegrita"/>
          <w:rFonts w:ascii="Arial" w:hAnsi="Arial" w:cs="Arial"/>
          <w:color w:val="333333"/>
          <w:spacing w:val="10"/>
          <w:sz w:val="22"/>
          <w:szCs w:val="22"/>
        </w:rPr>
      </w:pPr>
    </w:p>
    <w:p w14:paraId="5D4FB574" w14:textId="093FBCF2" w:rsidR="0050001D" w:rsidRPr="00137F9C" w:rsidRDefault="007534E4"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Style w:val="Textoennegrita"/>
          <w:rFonts w:ascii="Arial" w:hAnsi="Arial" w:cs="Arial"/>
          <w:color w:val="333333"/>
          <w:spacing w:val="10"/>
          <w:sz w:val="22"/>
          <w:szCs w:val="22"/>
        </w:rPr>
        <w:t>9</w:t>
      </w:r>
      <w:r w:rsidR="0050001D" w:rsidRPr="00137F9C">
        <w:rPr>
          <w:rStyle w:val="Textoennegrita"/>
          <w:rFonts w:ascii="Arial" w:hAnsi="Arial" w:cs="Arial"/>
          <w:color w:val="333333"/>
          <w:spacing w:val="10"/>
          <w:sz w:val="22"/>
          <w:szCs w:val="22"/>
        </w:rPr>
        <w:t>. Derechos de propiedad intelectual e Industrial</w:t>
      </w:r>
    </w:p>
    <w:p w14:paraId="55F0FF4D" w14:textId="6E8772A0"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Los derechos de autor y contenidos pertenecen a los creadores de los respectivos Trabajos.</w:t>
      </w:r>
    </w:p>
    <w:p w14:paraId="6975D08C" w14:textId="1CDD229A" w:rsidR="00BD2643" w:rsidRPr="00137F9C" w:rsidRDefault="00BD2643" w:rsidP="00BD2643">
      <w:pPr>
        <w:pStyle w:val="NormalWeb"/>
        <w:shd w:val="clear" w:color="auto" w:fill="FFFFFF"/>
        <w:spacing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La participación en esta convocatoria supone la autorización expresa de los participantes a que la Comisión Evaluadora pueda acceder al contenido completo de los TFG con objeto de su valoración.</w:t>
      </w:r>
    </w:p>
    <w:p w14:paraId="3B9C4F8F"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Los participantes garantizarán que los Trabajos y contenidos aportados voluntariamente son originales y no infringen derechos a terceros.</w:t>
      </w:r>
    </w:p>
    <w:p w14:paraId="76A4FAC9" w14:textId="77777777" w:rsidR="000D00B7" w:rsidRPr="00137F9C" w:rsidRDefault="000D00B7"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3235E90E" w14:textId="191DA4DF" w:rsidR="0050001D" w:rsidRPr="00137F9C" w:rsidRDefault="00CA2710"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 xml:space="preserve">Los participantes serán responsables </w:t>
      </w:r>
      <w:r w:rsidR="00D16E05" w:rsidRPr="00137F9C">
        <w:rPr>
          <w:rFonts w:ascii="Arial" w:hAnsi="Arial" w:cs="Arial"/>
          <w:color w:val="333333"/>
          <w:spacing w:val="10"/>
          <w:sz w:val="22"/>
          <w:szCs w:val="22"/>
        </w:rPr>
        <w:t>de</w:t>
      </w:r>
      <w:r w:rsidRPr="00137F9C">
        <w:rPr>
          <w:rFonts w:ascii="Arial" w:hAnsi="Arial" w:cs="Arial"/>
          <w:color w:val="333333"/>
          <w:spacing w:val="10"/>
          <w:sz w:val="22"/>
          <w:szCs w:val="22"/>
        </w:rPr>
        <w:t xml:space="preserve"> las infracciones causadas o que </w:t>
      </w:r>
      <w:r w:rsidR="0050001D" w:rsidRPr="00137F9C">
        <w:rPr>
          <w:rFonts w:ascii="Arial" w:hAnsi="Arial" w:cs="Arial"/>
          <w:color w:val="333333"/>
          <w:spacing w:val="10"/>
          <w:sz w:val="22"/>
          <w:szCs w:val="22"/>
        </w:rPr>
        <w:t>puedan causar a los derechos de terceros con la participación de los proyectos en el presente premio, e indemnizará</w:t>
      </w:r>
      <w:r w:rsidR="000D00B7" w:rsidRPr="00137F9C">
        <w:rPr>
          <w:rFonts w:ascii="Arial" w:hAnsi="Arial" w:cs="Arial"/>
          <w:color w:val="333333"/>
          <w:spacing w:val="10"/>
          <w:sz w:val="22"/>
          <w:szCs w:val="22"/>
        </w:rPr>
        <w:t>n</w:t>
      </w:r>
      <w:r w:rsidR="0050001D" w:rsidRPr="00137F9C">
        <w:rPr>
          <w:rFonts w:ascii="Arial" w:hAnsi="Arial" w:cs="Arial"/>
          <w:color w:val="333333"/>
          <w:spacing w:val="10"/>
          <w:sz w:val="22"/>
          <w:szCs w:val="22"/>
        </w:rPr>
        <w:t xml:space="preserve"> a los terceros afectados y a este organismo por los daños y perjuicios en que incurra</w:t>
      </w:r>
      <w:r w:rsidR="000D00B7" w:rsidRPr="00137F9C">
        <w:rPr>
          <w:rFonts w:ascii="Arial" w:hAnsi="Arial" w:cs="Arial"/>
          <w:color w:val="333333"/>
          <w:spacing w:val="10"/>
          <w:sz w:val="22"/>
          <w:szCs w:val="22"/>
        </w:rPr>
        <w:t>n</w:t>
      </w:r>
      <w:r w:rsidR="0050001D" w:rsidRPr="00137F9C">
        <w:rPr>
          <w:rFonts w:ascii="Arial" w:hAnsi="Arial" w:cs="Arial"/>
          <w:color w:val="333333"/>
          <w:spacing w:val="10"/>
          <w:sz w:val="22"/>
          <w:szCs w:val="22"/>
        </w:rPr>
        <w:t xml:space="preserve"> por el incumplimiento de la obligación antes descrita.</w:t>
      </w:r>
    </w:p>
    <w:p w14:paraId="27B63047" w14:textId="7F75B58B" w:rsidR="00484716" w:rsidRPr="00137F9C" w:rsidRDefault="00484716"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0096EA1F" w14:textId="29C811C0" w:rsidR="007534E4" w:rsidRPr="00137F9C" w:rsidRDefault="007534E4" w:rsidP="007534E4">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bookmarkStart w:id="1" w:name="_Hlk147747610"/>
      <w:r w:rsidRPr="00137F9C">
        <w:rPr>
          <w:rStyle w:val="Textoennegrita"/>
          <w:rFonts w:ascii="Arial" w:hAnsi="Arial" w:cs="Arial"/>
          <w:color w:val="333333"/>
          <w:spacing w:val="10"/>
          <w:sz w:val="22"/>
          <w:szCs w:val="22"/>
        </w:rPr>
        <w:t>10. Publicidad</w:t>
      </w:r>
      <w:r w:rsidR="00BD2643" w:rsidRPr="00137F9C">
        <w:rPr>
          <w:rStyle w:val="Textoennegrita"/>
          <w:rFonts w:ascii="Arial" w:hAnsi="Arial" w:cs="Arial"/>
          <w:color w:val="333333"/>
          <w:spacing w:val="10"/>
          <w:sz w:val="22"/>
          <w:szCs w:val="22"/>
        </w:rPr>
        <w:t xml:space="preserve"> de los poster, resúmenes,</w:t>
      </w:r>
      <w:r w:rsidRPr="00137F9C">
        <w:rPr>
          <w:rStyle w:val="Textoennegrita"/>
          <w:rFonts w:ascii="Arial" w:hAnsi="Arial" w:cs="Arial"/>
          <w:color w:val="333333"/>
          <w:spacing w:val="10"/>
          <w:sz w:val="22"/>
          <w:szCs w:val="22"/>
        </w:rPr>
        <w:t xml:space="preserve"> nominaciones y premios</w:t>
      </w:r>
    </w:p>
    <w:p w14:paraId="38A056C4" w14:textId="77777777" w:rsidR="007534E4" w:rsidRPr="00137F9C" w:rsidRDefault="007534E4" w:rsidP="007534E4">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 xml:space="preserve">El participante galardonado podrá hacer publicidad de dicha condición en todas las actuaciones de difusión del trabajo que lleve a cabo, especificando el año en que fue </w:t>
      </w:r>
      <w:r w:rsidRPr="00137F9C">
        <w:rPr>
          <w:rFonts w:ascii="Arial" w:hAnsi="Arial" w:cs="Arial"/>
          <w:color w:val="333333"/>
          <w:spacing w:val="10"/>
          <w:sz w:val="22"/>
          <w:szCs w:val="22"/>
        </w:rPr>
        <w:lastRenderedPageBreak/>
        <w:t>premiado, así como publicar o difundir la concesión del premio en cualquier medio de comunicación.</w:t>
      </w:r>
    </w:p>
    <w:bookmarkEnd w:id="1"/>
    <w:p w14:paraId="3E287387" w14:textId="77777777" w:rsidR="007534E4" w:rsidRPr="00AE0460" w:rsidRDefault="007534E4" w:rsidP="00AE0460">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AE0460">
        <w:rPr>
          <w:rFonts w:ascii="Arial" w:hAnsi="Arial" w:cs="Arial"/>
          <w:color w:val="333333"/>
          <w:spacing w:val="10"/>
          <w:sz w:val="22"/>
          <w:szCs w:val="22"/>
        </w:rPr>
        <w:t>La participación en esta convocatoria supone la plena aceptación de sus Bases y en particular implica la autorización expresa de los participantes a:</w:t>
      </w:r>
    </w:p>
    <w:p w14:paraId="30E4DAD6" w14:textId="5C142C86" w:rsidR="007534E4" w:rsidRPr="00AE0460" w:rsidRDefault="007534E4" w:rsidP="00AE0460">
      <w:pPr>
        <w:pStyle w:val="NormalWeb"/>
        <w:numPr>
          <w:ilvl w:val="0"/>
          <w:numId w:val="4"/>
        </w:numPr>
        <w:shd w:val="clear" w:color="auto" w:fill="FFFFFF"/>
        <w:spacing w:before="0" w:beforeAutospacing="0" w:after="0" w:afterAutospacing="0" w:line="360" w:lineRule="auto"/>
        <w:jc w:val="both"/>
        <w:rPr>
          <w:rFonts w:ascii="Arial" w:hAnsi="Arial" w:cs="Arial"/>
          <w:color w:val="333333"/>
          <w:spacing w:val="10"/>
          <w:sz w:val="22"/>
          <w:szCs w:val="22"/>
        </w:rPr>
      </w:pPr>
      <w:r w:rsidRPr="00AE0460">
        <w:rPr>
          <w:rFonts w:ascii="Arial" w:hAnsi="Arial" w:cs="Arial"/>
          <w:color w:val="333333"/>
          <w:spacing w:val="10"/>
          <w:sz w:val="22"/>
          <w:szCs w:val="22"/>
        </w:rPr>
        <w:t>Que el organismo convocante, así como la Universidad de La Rioja, puedan utilizar, publicar, exhibir y/o difundir el nombre o imagen de los mismos, así como de los pósteres de los trabajos total o parcialmente, en sus comunicaciones de carácter informativo o divulgativo, tanto en medios de comunicación escritos en soporte físico como en Internet, indicando siempre los datos de origen y su autor.</w:t>
      </w:r>
    </w:p>
    <w:p w14:paraId="56AC0095" w14:textId="484B7CFE" w:rsidR="007534E4" w:rsidRPr="00AE0460" w:rsidRDefault="007534E4" w:rsidP="00AE0460">
      <w:pPr>
        <w:pStyle w:val="NormalWeb"/>
        <w:numPr>
          <w:ilvl w:val="0"/>
          <w:numId w:val="4"/>
        </w:numPr>
        <w:shd w:val="clear" w:color="auto" w:fill="FFFFFF"/>
        <w:spacing w:before="0" w:beforeAutospacing="0" w:after="0" w:afterAutospacing="0" w:line="360" w:lineRule="auto"/>
        <w:jc w:val="both"/>
        <w:rPr>
          <w:rFonts w:ascii="Arial" w:hAnsi="Arial" w:cs="Arial"/>
          <w:color w:val="333333"/>
          <w:spacing w:val="10"/>
          <w:sz w:val="22"/>
          <w:szCs w:val="22"/>
        </w:rPr>
      </w:pPr>
      <w:r w:rsidRPr="00AE0460">
        <w:rPr>
          <w:rFonts w:ascii="Arial" w:hAnsi="Arial" w:cs="Arial"/>
          <w:color w:val="333333"/>
          <w:spacing w:val="10"/>
          <w:sz w:val="22"/>
          <w:szCs w:val="22"/>
        </w:rPr>
        <w:t>Que los p</w:t>
      </w:r>
      <w:r w:rsidR="004978F6" w:rsidRPr="00AE0460">
        <w:rPr>
          <w:rFonts w:ascii="Arial" w:hAnsi="Arial" w:cs="Arial"/>
          <w:color w:val="333333"/>
          <w:spacing w:val="10"/>
          <w:sz w:val="22"/>
          <w:szCs w:val="22"/>
        </w:rPr>
        <w:t>ó</w:t>
      </w:r>
      <w:r w:rsidRPr="00AE0460">
        <w:rPr>
          <w:rFonts w:ascii="Arial" w:hAnsi="Arial" w:cs="Arial"/>
          <w:color w:val="333333"/>
          <w:spacing w:val="10"/>
          <w:sz w:val="22"/>
          <w:szCs w:val="22"/>
        </w:rPr>
        <w:t>steres sean expuesto</w:t>
      </w:r>
      <w:r w:rsidR="004978F6" w:rsidRPr="00AE0460">
        <w:rPr>
          <w:rFonts w:ascii="Arial" w:hAnsi="Arial" w:cs="Arial"/>
          <w:color w:val="333333"/>
          <w:spacing w:val="10"/>
          <w:sz w:val="22"/>
          <w:szCs w:val="22"/>
        </w:rPr>
        <w:t>s</w:t>
      </w:r>
      <w:r w:rsidRPr="00AE0460">
        <w:rPr>
          <w:rFonts w:ascii="Arial" w:hAnsi="Arial" w:cs="Arial"/>
          <w:color w:val="333333"/>
          <w:spacing w:val="10"/>
          <w:sz w:val="22"/>
          <w:szCs w:val="22"/>
        </w:rPr>
        <w:t xml:space="preserve"> públicamente. </w:t>
      </w:r>
    </w:p>
    <w:p w14:paraId="542E257A" w14:textId="260B8B07" w:rsidR="007534E4" w:rsidRPr="00AE0460" w:rsidRDefault="007534E4" w:rsidP="00AE0460">
      <w:pPr>
        <w:pStyle w:val="NormalWeb"/>
        <w:numPr>
          <w:ilvl w:val="0"/>
          <w:numId w:val="4"/>
        </w:numPr>
        <w:shd w:val="clear" w:color="auto" w:fill="FFFFFF"/>
        <w:spacing w:before="0" w:beforeAutospacing="0" w:after="0" w:afterAutospacing="0" w:line="360" w:lineRule="auto"/>
        <w:jc w:val="both"/>
        <w:rPr>
          <w:rFonts w:ascii="Arial" w:hAnsi="Arial" w:cs="Arial"/>
          <w:color w:val="333333"/>
          <w:spacing w:val="10"/>
          <w:sz w:val="22"/>
          <w:szCs w:val="22"/>
        </w:rPr>
      </w:pPr>
      <w:r w:rsidRPr="00AE0460">
        <w:rPr>
          <w:rFonts w:ascii="Arial" w:hAnsi="Arial" w:cs="Arial"/>
          <w:color w:val="333333"/>
          <w:spacing w:val="10"/>
          <w:sz w:val="22"/>
          <w:szCs w:val="22"/>
        </w:rPr>
        <w:t>Que la Comisión Evaluadora pueda dar difusión pública a los resúmenes de los trabajos.</w:t>
      </w:r>
    </w:p>
    <w:p w14:paraId="578E0C2B" w14:textId="77777777" w:rsidR="007534E4" w:rsidRPr="00137F9C" w:rsidRDefault="007534E4" w:rsidP="00E943A7">
      <w:pPr>
        <w:pStyle w:val="NormalWeb"/>
        <w:shd w:val="clear" w:color="auto" w:fill="FFFFFF"/>
        <w:spacing w:before="0" w:beforeAutospacing="0" w:after="0" w:afterAutospacing="0" w:line="360" w:lineRule="auto"/>
        <w:jc w:val="both"/>
        <w:rPr>
          <w:rFonts w:ascii="Arial" w:hAnsi="Arial" w:cs="Arial"/>
          <w:spacing w:val="10"/>
          <w:sz w:val="22"/>
          <w:szCs w:val="22"/>
        </w:rPr>
      </w:pPr>
    </w:p>
    <w:p w14:paraId="37D7B14A" w14:textId="77777777" w:rsidR="0050001D" w:rsidRPr="00137F9C" w:rsidRDefault="0050001D" w:rsidP="00E943A7">
      <w:pPr>
        <w:pStyle w:val="NormalWeb"/>
        <w:shd w:val="clear" w:color="auto" w:fill="FFFFFF"/>
        <w:spacing w:before="0" w:beforeAutospacing="0" w:after="0" w:afterAutospacing="0" w:line="360" w:lineRule="auto"/>
        <w:jc w:val="both"/>
        <w:rPr>
          <w:rFonts w:ascii="Arial" w:hAnsi="Arial" w:cs="Arial"/>
          <w:spacing w:val="10"/>
          <w:sz w:val="22"/>
          <w:szCs w:val="22"/>
        </w:rPr>
      </w:pPr>
      <w:r w:rsidRPr="00137F9C">
        <w:rPr>
          <w:rStyle w:val="Textoennegrita"/>
          <w:rFonts w:ascii="Arial" w:hAnsi="Arial" w:cs="Arial"/>
          <w:spacing w:val="10"/>
          <w:sz w:val="22"/>
          <w:szCs w:val="22"/>
        </w:rPr>
        <w:t>11. Otras consideraciones relevantes</w:t>
      </w:r>
    </w:p>
    <w:p w14:paraId="68B92764" w14:textId="1BCAD749" w:rsidR="0050001D" w:rsidRPr="00137F9C" w:rsidRDefault="000D00B7"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137F9C">
        <w:rPr>
          <w:rFonts w:ascii="Arial" w:hAnsi="Arial" w:cs="Arial"/>
          <w:color w:val="333333"/>
          <w:spacing w:val="10"/>
          <w:sz w:val="22"/>
          <w:szCs w:val="22"/>
        </w:rPr>
        <w:t>L</w:t>
      </w:r>
      <w:r w:rsidR="0050001D" w:rsidRPr="00137F9C">
        <w:rPr>
          <w:rFonts w:ascii="Arial" w:hAnsi="Arial" w:cs="Arial"/>
          <w:color w:val="333333"/>
          <w:spacing w:val="10"/>
          <w:sz w:val="22"/>
          <w:szCs w:val="22"/>
        </w:rPr>
        <w:t>a formalización de la beca de formac</w:t>
      </w:r>
      <w:r w:rsidRPr="00137F9C">
        <w:rPr>
          <w:rFonts w:ascii="Arial" w:hAnsi="Arial" w:cs="Arial"/>
          <w:color w:val="333333"/>
          <w:spacing w:val="10"/>
          <w:sz w:val="22"/>
          <w:szCs w:val="22"/>
        </w:rPr>
        <w:t xml:space="preserve">ión se contempla en </w:t>
      </w:r>
      <w:r w:rsidR="00527DD1" w:rsidRPr="00137F9C">
        <w:rPr>
          <w:rFonts w:ascii="Arial" w:hAnsi="Arial" w:cs="Arial"/>
          <w:color w:val="333333"/>
          <w:spacing w:val="10"/>
          <w:sz w:val="22"/>
          <w:szCs w:val="22"/>
        </w:rPr>
        <w:t>la adenda al Protocolo General de Actuación entre</w:t>
      </w:r>
      <w:r w:rsidR="0050001D" w:rsidRPr="00137F9C">
        <w:rPr>
          <w:rFonts w:ascii="Arial" w:hAnsi="Arial" w:cs="Arial"/>
          <w:color w:val="333333"/>
          <w:spacing w:val="10"/>
          <w:sz w:val="22"/>
          <w:szCs w:val="22"/>
        </w:rPr>
        <w:t xml:space="preserve"> la Universidad de La Rioja y el Consejo Regulador de la Denominación de Origen Calificada Rioja para la </w:t>
      </w:r>
      <w:r w:rsidRPr="00137F9C">
        <w:rPr>
          <w:rFonts w:ascii="Arial" w:hAnsi="Arial" w:cs="Arial"/>
          <w:color w:val="333333"/>
          <w:spacing w:val="10"/>
          <w:sz w:val="22"/>
          <w:szCs w:val="22"/>
        </w:rPr>
        <w:t xml:space="preserve">promoción de la misma, suscrito el </w:t>
      </w:r>
      <w:r w:rsidR="0064149C" w:rsidRPr="0064149C">
        <w:rPr>
          <w:rFonts w:ascii="Arial" w:hAnsi="Arial" w:cs="Arial"/>
          <w:color w:val="333333"/>
          <w:spacing w:val="10"/>
          <w:sz w:val="22"/>
          <w:szCs w:val="22"/>
        </w:rPr>
        <w:t>18</w:t>
      </w:r>
      <w:r w:rsidR="00B11F0D" w:rsidRPr="0064149C">
        <w:rPr>
          <w:rFonts w:ascii="Arial" w:hAnsi="Arial" w:cs="Arial"/>
          <w:color w:val="333333"/>
          <w:spacing w:val="10"/>
          <w:sz w:val="22"/>
          <w:szCs w:val="22"/>
        </w:rPr>
        <w:t xml:space="preserve"> de </w:t>
      </w:r>
      <w:r w:rsidR="00AE0460" w:rsidRPr="0064149C">
        <w:rPr>
          <w:rFonts w:ascii="Arial" w:hAnsi="Arial" w:cs="Arial"/>
          <w:color w:val="333333"/>
          <w:spacing w:val="10"/>
          <w:sz w:val="22"/>
          <w:szCs w:val="22"/>
        </w:rPr>
        <w:t>octubre</w:t>
      </w:r>
      <w:r w:rsidR="00527DD1" w:rsidRPr="0064149C">
        <w:rPr>
          <w:rFonts w:ascii="Arial" w:hAnsi="Arial" w:cs="Arial"/>
          <w:color w:val="333333"/>
          <w:spacing w:val="10"/>
          <w:sz w:val="22"/>
          <w:szCs w:val="22"/>
        </w:rPr>
        <w:t xml:space="preserve"> de 202</w:t>
      </w:r>
      <w:r w:rsidR="00AE0460" w:rsidRPr="0064149C">
        <w:rPr>
          <w:rFonts w:ascii="Arial" w:hAnsi="Arial" w:cs="Arial"/>
          <w:color w:val="333333"/>
          <w:spacing w:val="10"/>
          <w:sz w:val="22"/>
          <w:szCs w:val="22"/>
        </w:rPr>
        <w:t>4</w:t>
      </w:r>
      <w:r w:rsidRPr="00137F9C">
        <w:rPr>
          <w:rFonts w:ascii="Arial" w:hAnsi="Arial" w:cs="Arial"/>
          <w:color w:val="333333"/>
          <w:spacing w:val="10"/>
          <w:sz w:val="22"/>
          <w:szCs w:val="22"/>
        </w:rPr>
        <w:t xml:space="preserve"> </w:t>
      </w:r>
      <w:r w:rsidR="0050001D" w:rsidRPr="00137F9C">
        <w:rPr>
          <w:rFonts w:ascii="Arial" w:hAnsi="Arial" w:cs="Arial"/>
          <w:color w:val="333333"/>
          <w:spacing w:val="10"/>
          <w:sz w:val="22"/>
          <w:szCs w:val="22"/>
        </w:rPr>
        <w:t>por los responsables de ambas entidades.</w:t>
      </w:r>
    </w:p>
    <w:p w14:paraId="22291A6C" w14:textId="367B8FFF" w:rsidR="000D00B7" w:rsidRPr="00137F9C" w:rsidRDefault="000D00B7"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3FD085F1" w14:textId="77777777" w:rsidR="00E739AE" w:rsidRPr="00AE0460" w:rsidRDefault="00E739AE" w:rsidP="00AE0460">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AE0460">
        <w:rPr>
          <w:rFonts w:ascii="Arial" w:hAnsi="Arial" w:cs="Arial"/>
          <w:color w:val="333333"/>
          <w:spacing w:val="10"/>
          <w:sz w:val="22"/>
          <w:szCs w:val="22"/>
        </w:rPr>
        <w:t>La Facultad de ciencia y Tecnología de la Universidad de La Rioja se compromete a colaborar poniendo los medios necesarios para la organización y desarrollo del acto de entrega de premios y la exposición de los pósteres participantes en el concurso. También se compromete a estar presente en el citado acto de entrega de premios.</w:t>
      </w:r>
    </w:p>
    <w:p w14:paraId="3D4FF756" w14:textId="77777777" w:rsidR="00E739AE" w:rsidRPr="005D420F" w:rsidRDefault="00E739AE"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p>
    <w:p w14:paraId="1F05B149" w14:textId="77777777" w:rsidR="0050001D" w:rsidRPr="005D420F" w:rsidRDefault="0050001D" w:rsidP="00E943A7">
      <w:pPr>
        <w:pStyle w:val="NormalWeb"/>
        <w:shd w:val="clear" w:color="auto" w:fill="FFFFFF"/>
        <w:spacing w:before="0" w:beforeAutospacing="0" w:after="0" w:afterAutospacing="0" w:line="360" w:lineRule="auto"/>
        <w:jc w:val="both"/>
        <w:rPr>
          <w:rFonts w:ascii="Arial" w:hAnsi="Arial" w:cs="Arial"/>
          <w:color w:val="333333"/>
          <w:spacing w:val="10"/>
          <w:sz w:val="22"/>
          <w:szCs w:val="22"/>
        </w:rPr>
      </w:pPr>
      <w:r w:rsidRPr="005D420F">
        <w:rPr>
          <w:rFonts w:ascii="Arial" w:hAnsi="Arial" w:cs="Arial"/>
          <w:color w:val="333333"/>
          <w:spacing w:val="10"/>
          <w:sz w:val="22"/>
          <w:szCs w:val="22"/>
        </w:rPr>
        <w:t>Cualquier aclaración o interpretación de las bases será potestad de la Comisión Evaluadora.</w:t>
      </w:r>
    </w:p>
    <w:p w14:paraId="2054B43A" w14:textId="7E5A99D9" w:rsidR="00E61E61" w:rsidRPr="005D420F" w:rsidRDefault="000D00B7" w:rsidP="00E943A7">
      <w:pPr>
        <w:pStyle w:val="NormalWeb"/>
        <w:shd w:val="clear" w:color="auto" w:fill="FFFFFF"/>
        <w:spacing w:before="0" w:beforeAutospacing="0" w:after="0" w:afterAutospacing="0" w:line="360" w:lineRule="auto"/>
        <w:jc w:val="right"/>
        <w:rPr>
          <w:rFonts w:ascii="Arial" w:hAnsi="Arial" w:cs="Arial"/>
          <w:sz w:val="22"/>
          <w:szCs w:val="22"/>
        </w:rPr>
      </w:pPr>
      <w:r w:rsidRPr="005D420F">
        <w:rPr>
          <w:rFonts w:ascii="Arial" w:hAnsi="Arial" w:cs="Arial"/>
          <w:color w:val="333333"/>
          <w:spacing w:val="10"/>
          <w:sz w:val="22"/>
          <w:szCs w:val="22"/>
        </w:rPr>
        <w:t xml:space="preserve">Logroño, </w:t>
      </w:r>
      <w:r w:rsidR="00FB25ED" w:rsidRPr="005D420F">
        <w:rPr>
          <w:rFonts w:ascii="Arial" w:hAnsi="Arial" w:cs="Arial"/>
          <w:color w:val="333333"/>
          <w:spacing w:val="10"/>
          <w:sz w:val="22"/>
          <w:szCs w:val="22"/>
        </w:rPr>
        <w:t xml:space="preserve">a </w:t>
      </w:r>
      <w:r w:rsidR="00D204A2" w:rsidRPr="00D204A2">
        <w:rPr>
          <w:rFonts w:ascii="Arial" w:hAnsi="Arial" w:cs="Arial"/>
          <w:color w:val="333333"/>
          <w:spacing w:val="10"/>
          <w:sz w:val="22"/>
          <w:szCs w:val="22"/>
        </w:rPr>
        <w:t>18</w:t>
      </w:r>
      <w:r w:rsidR="00FB25ED" w:rsidRPr="00D204A2">
        <w:rPr>
          <w:rFonts w:ascii="Arial" w:hAnsi="Arial" w:cs="Arial"/>
          <w:color w:val="333333"/>
          <w:spacing w:val="10"/>
          <w:sz w:val="22"/>
          <w:szCs w:val="22"/>
        </w:rPr>
        <w:t xml:space="preserve"> de octubre</w:t>
      </w:r>
      <w:r w:rsidR="006D2611" w:rsidRPr="00D204A2">
        <w:rPr>
          <w:rFonts w:ascii="Arial" w:hAnsi="Arial" w:cs="Arial"/>
          <w:color w:val="333333"/>
          <w:spacing w:val="10"/>
          <w:sz w:val="22"/>
          <w:szCs w:val="22"/>
        </w:rPr>
        <w:t xml:space="preserve"> de 202</w:t>
      </w:r>
      <w:r w:rsidR="00AE0460" w:rsidRPr="00D204A2">
        <w:rPr>
          <w:rFonts w:ascii="Arial" w:hAnsi="Arial" w:cs="Arial"/>
          <w:color w:val="333333"/>
          <w:spacing w:val="10"/>
          <w:sz w:val="22"/>
          <w:szCs w:val="22"/>
        </w:rPr>
        <w:t>4</w:t>
      </w:r>
    </w:p>
    <w:sectPr w:rsidR="00E61E61" w:rsidRPr="005D420F" w:rsidSect="00FA5A85">
      <w:pgSz w:w="11906" w:h="16838" w:code="9"/>
      <w:pgMar w:top="1418" w:right="1418" w:bottom="1418"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5451"/>
    <w:multiLevelType w:val="hybridMultilevel"/>
    <w:tmpl w:val="36163D64"/>
    <w:lvl w:ilvl="0" w:tplc="C548E5C4">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FC5F77"/>
    <w:multiLevelType w:val="hybridMultilevel"/>
    <w:tmpl w:val="994A5BF8"/>
    <w:lvl w:ilvl="0" w:tplc="0A18B14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4C4A8A"/>
    <w:multiLevelType w:val="hybridMultilevel"/>
    <w:tmpl w:val="9D88D81A"/>
    <w:lvl w:ilvl="0" w:tplc="C548E5C4">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830C9A"/>
    <w:multiLevelType w:val="hybridMultilevel"/>
    <w:tmpl w:val="F7261802"/>
    <w:lvl w:ilvl="0" w:tplc="8C82E66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4603526">
    <w:abstractNumId w:val="3"/>
  </w:num>
  <w:num w:numId="2" w16cid:durableId="1366255083">
    <w:abstractNumId w:val="0"/>
  </w:num>
  <w:num w:numId="3" w16cid:durableId="397284314">
    <w:abstractNumId w:val="2"/>
  </w:num>
  <w:num w:numId="4" w16cid:durableId="169372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1D"/>
    <w:rsid w:val="00035A2D"/>
    <w:rsid w:val="0008589D"/>
    <w:rsid w:val="00092DB4"/>
    <w:rsid w:val="000D00B7"/>
    <w:rsid w:val="000D2A09"/>
    <w:rsid w:val="00130036"/>
    <w:rsid w:val="00137F9C"/>
    <w:rsid w:val="00172BAA"/>
    <w:rsid w:val="001828CD"/>
    <w:rsid w:val="001A390F"/>
    <w:rsid w:val="001B147D"/>
    <w:rsid w:val="0028711B"/>
    <w:rsid w:val="00347F20"/>
    <w:rsid w:val="00352FC5"/>
    <w:rsid w:val="003D333F"/>
    <w:rsid w:val="00484716"/>
    <w:rsid w:val="004978F6"/>
    <w:rsid w:val="0050001D"/>
    <w:rsid w:val="00527DD1"/>
    <w:rsid w:val="00563539"/>
    <w:rsid w:val="005C78B5"/>
    <w:rsid w:val="005D420F"/>
    <w:rsid w:val="0064149C"/>
    <w:rsid w:val="00660EE1"/>
    <w:rsid w:val="006665F5"/>
    <w:rsid w:val="00694EA5"/>
    <w:rsid w:val="006B6444"/>
    <w:rsid w:val="006B69EC"/>
    <w:rsid w:val="006D2611"/>
    <w:rsid w:val="006D7174"/>
    <w:rsid w:val="007534E4"/>
    <w:rsid w:val="007E7C1A"/>
    <w:rsid w:val="00823D61"/>
    <w:rsid w:val="008821D3"/>
    <w:rsid w:val="00892B2C"/>
    <w:rsid w:val="008D6EB0"/>
    <w:rsid w:val="009162E3"/>
    <w:rsid w:val="009168B3"/>
    <w:rsid w:val="00A4033E"/>
    <w:rsid w:val="00A923A7"/>
    <w:rsid w:val="00AC0E5A"/>
    <w:rsid w:val="00AE0460"/>
    <w:rsid w:val="00B0382C"/>
    <w:rsid w:val="00B11F0D"/>
    <w:rsid w:val="00B510E1"/>
    <w:rsid w:val="00B677CE"/>
    <w:rsid w:val="00BD2643"/>
    <w:rsid w:val="00BE6474"/>
    <w:rsid w:val="00C060AA"/>
    <w:rsid w:val="00C469C9"/>
    <w:rsid w:val="00C67873"/>
    <w:rsid w:val="00C9607A"/>
    <w:rsid w:val="00CA2710"/>
    <w:rsid w:val="00D07C2C"/>
    <w:rsid w:val="00D16E05"/>
    <w:rsid w:val="00D204A2"/>
    <w:rsid w:val="00D40BD0"/>
    <w:rsid w:val="00DF243C"/>
    <w:rsid w:val="00DF4985"/>
    <w:rsid w:val="00E04D7E"/>
    <w:rsid w:val="00E5353C"/>
    <w:rsid w:val="00E61E61"/>
    <w:rsid w:val="00E739AE"/>
    <w:rsid w:val="00E943A7"/>
    <w:rsid w:val="00EC5AE6"/>
    <w:rsid w:val="00EF4B65"/>
    <w:rsid w:val="00FA5A85"/>
    <w:rsid w:val="00FA6703"/>
    <w:rsid w:val="00FB25ED"/>
    <w:rsid w:val="00FB5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98E9"/>
  <w15:docId w15:val="{A292C705-87BD-40E8-9312-FE8E606F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20"/>
  </w:style>
  <w:style w:type="paragraph" w:styleId="Ttulo1">
    <w:name w:val="heading 1"/>
    <w:basedOn w:val="Normal"/>
    <w:link w:val="Ttulo1Car"/>
    <w:uiPriority w:val="9"/>
    <w:qFormat/>
    <w:rsid w:val="0050001D"/>
    <w:pPr>
      <w:spacing w:before="100" w:beforeAutospacing="1" w:after="100" w:afterAutospacing="1"/>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001D"/>
    <w:rPr>
      <w:rFonts w:ascii="Times New Roman" w:eastAsia="Times New Roman" w:hAnsi="Times New Roman"/>
      <w:b/>
      <w:bCs/>
      <w:kern w:val="36"/>
      <w:sz w:val="48"/>
      <w:szCs w:val="48"/>
      <w:lang w:eastAsia="es-ES"/>
    </w:rPr>
  </w:style>
  <w:style w:type="paragraph" w:styleId="NormalWeb">
    <w:name w:val="Normal (Web)"/>
    <w:basedOn w:val="Normal"/>
    <w:uiPriority w:val="99"/>
    <w:unhideWhenUsed/>
    <w:rsid w:val="0050001D"/>
    <w:pPr>
      <w:spacing w:before="100" w:beforeAutospacing="1" w:after="100" w:afterAutospacing="1"/>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50001D"/>
    <w:rPr>
      <w:b/>
      <w:bCs/>
    </w:rPr>
  </w:style>
  <w:style w:type="character" w:styleId="Hipervnculo">
    <w:name w:val="Hyperlink"/>
    <w:basedOn w:val="Fuentedeprrafopredeter"/>
    <w:uiPriority w:val="99"/>
    <w:unhideWhenUsed/>
    <w:rsid w:val="0050001D"/>
    <w:rPr>
      <w:color w:val="0000FF"/>
      <w:u w:val="single"/>
    </w:rPr>
  </w:style>
  <w:style w:type="character" w:styleId="Hipervnculovisitado">
    <w:name w:val="FollowedHyperlink"/>
    <w:basedOn w:val="Fuentedeprrafopredeter"/>
    <w:uiPriority w:val="99"/>
    <w:semiHidden/>
    <w:unhideWhenUsed/>
    <w:rsid w:val="00484716"/>
    <w:rPr>
      <w:color w:val="800080" w:themeColor="followedHyperlink"/>
      <w:u w:val="single"/>
    </w:rPr>
  </w:style>
  <w:style w:type="character" w:styleId="Mencinsinresolver">
    <w:name w:val="Unresolved Mention"/>
    <w:basedOn w:val="Fuentedeprrafopredeter"/>
    <w:uiPriority w:val="99"/>
    <w:semiHidden/>
    <w:unhideWhenUsed/>
    <w:rsid w:val="000D2A09"/>
    <w:rPr>
      <w:color w:val="605E5C"/>
      <w:shd w:val="clear" w:color="auto" w:fill="E1DFDD"/>
    </w:rPr>
  </w:style>
  <w:style w:type="character" w:styleId="Refdecomentario">
    <w:name w:val="annotation reference"/>
    <w:basedOn w:val="Fuentedeprrafopredeter"/>
    <w:uiPriority w:val="99"/>
    <w:semiHidden/>
    <w:unhideWhenUsed/>
    <w:rsid w:val="00E739AE"/>
    <w:rPr>
      <w:sz w:val="16"/>
      <w:szCs w:val="16"/>
    </w:rPr>
  </w:style>
  <w:style w:type="paragraph" w:styleId="Textocomentario">
    <w:name w:val="annotation text"/>
    <w:basedOn w:val="Normal"/>
    <w:link w:val="TextocomentarioCar"/>
    <w:uiPriority w:val="99"/>
    <w:semiHidden/>
    <w:unhideWhenUsed/>
    <w:rsid w:val="00E739AE"/>
    <w:rPr>
      <w:sz w:val="20"/>
      <w:szCs w:val="20"/>
    </w:rPr>
  </w:style>
  <w:style w:type="character" w:customStyle="1" w:styleId="TextocomentarioCar">
    <w:name w:val="Texto comentario Car"/>
    <w:basedOn w:val="Fuentedeprrafopredeter"/>
    <w:link w:val="Textocomentario"/>
    <w:uiPriority w:val="99"/>
    <w:semiHidden/>
    <w:rsid w:val="00E739AE"/>
    <w:rPr>
      <w:sz w:val="20"/>
      <w:szCs w:val="20"/>
    </w:rPr>
  </w:style>
  <w:style w:type="paragraph" w:styleId="Asuntodelcomentario">
    <w:name w:val="annotation subject"/>
    <w:basedOn w:val="Textocomentario"/>
    <w:next w:val="Textocomentario"/>
    <w:link w:val="AsuntodelcomentarioCar"/>
    <w:uiPriority w:val="99"/>
    <w:semiHidden/>
    <w:unhideWhenUsed/>
    <w:rsid w:val="00E739AE"/>
    <w:rPr>
      <w:b/>
      <w:bCs/>
    </w:rPr>
  </w:style>
  <w:style w:type="character" w:customStyle="1" w:styleId="AsuntodelcomentarioCar">
    <w:name w:val="Asunto del comentario Car"/>
    <w:basedOn w:val="TextocomentarioCar"/>
    <w:link w:val="Asuntodelcomentario"/>
    <w:uiPriority w:val="99"/>
    <w:semiHidden/>
    <w:rsid w:val="00E73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537534">
      <w:bodyDiv w:val="1"/>
      <w:marLeft w:val="0"/>
      <w:marRight w:val="0"/>
      <w:marTop w:val="0"/>
      <w:marBottom w:val="0"/>
      <w:divBdr>
        <w:top w:val="none" w:sz="0" w:space="0" w:color="auto"/>
        <w:left w:val="none" w:sz="0" w:space="0" w:color="auto"/>
        <w:bottom w:val="none" w:sz="0" w:space="0" w:color="auto"/>
        <w:right w:val="none" w:sz="0" w:space="0" w:color="auto"/>
      </w:divBdr>
    </w:div>
    <w:div w:id="1441955649">
      <w:bodyDiv w:val="1"/>
      <w:marLeft w:val="0"/>
      <w:marRight w:val="0"/>
      <w:marTop w:val="0"/>
      <w:marBottom w:val="0"/>
      <w:divBdr>
        <w:top w:val="none" w:sz="0" w:space="0" w:color="auto"/>
        <w:left w:val="none" w:sz="0" w:space="0" w:color="auto"/>
        <w:bottom w:val="none" w:sz="0" w:space="0" w:color="auto"/>
        <w:right w:val="none" w:sz="0" w:space="0" w:color="auto"/>
      </w:divBdr>
    </w:div>
    <w:div w:id="20233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jo@riojaw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canato.fct@unirioj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miguel\Desktop\pendientes\Premios%20TFG\CONVOCATORIAS\consejo@riojawine.com" TargetMode="External"/><Relationship Id="rId11" Type="http://schemas.openxmlformats.org/officeDocument/2006/relationships/hyperlink" Target="http://www.aepd.es" TargetMode="External"/><Relationship Id="rId5" Type="http://schemas.openxmlformats.org/officeDocument/2006/relationships/hyperlink" Target="https://www.unirioja.es/facultades-escuelas-y-centros/facultad-de-ciencia-y-tecnologia/premios-de-trabajo-fin-de-grado/" TargetMode="External"/><Relationship Id="rId10" Type="http://schemas.openxmlformats.org/officeDocument/2006/relationships/hyperlink" Target="mailto:secretariageneral@riojawine.com" TargetMode="External"/><Relationship Id="rId4" Type="http://schemas.openxmlformats.org/officeDocument/2006/relationships/webSettings" Target="webSettings.xml"/><Relationship Id="rId9" Type="http://schemas.openxmlformats.org/officeDocument/2006/relationships/hyperlink" Target="mailto:decanato.fct@unirioj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1499</Words>
  <Characters>8248</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Raquel Presa - D.O.Ca. Rioja</cp:lastModifiedBy>
  <cp:revision>2</cp:revision>
  <cp:lastPrinted>2023-10-23T14:24:00Z</cp:lastPrinted>
  <dcterms:created xsi:type="dcterms:W3CDTF">2024-10-22T11:52:00Z</dcterms:created>
  <dcterms:modified xsi:type="dcterms:W3CDTF">2024-10-22T11:52:00Z</dcterms:modified>
</cp:coreProperties>
</file>